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73" w:rsidRDefault="006B2A73">
      <w:pPr>
        <w:tabs>
          <w:tab w:val="left" w:pos="4313"/>
        </w:tabs>
        <w:spacing w:before="80"/>
        <w:ind w:left="786" w:right="38" w:hanging="2"/>
        <w:rPr>
          <w:rFonts w:ascii="Cambria" w:hAnsi="Cambria" w:cs="Cambria"/>
          <w:sz w:val="20"/>
          <w:szCs w:val="20"/>
        </w:rPr>
      </w:pPr>
      <w:r>
        <w:rPr>
          <w:noProof/>
          <w:lang w:eastAsia="ru-RU"/>
        </w:rPr>
        <w:pict>
          <v:group id="_x0000_s1026" style="position:absolute;left:0;text-align:left;margin-left:285pt;margin-top:20.05pt;width:236.35pt;height:119.75pt;z-index:251656192;mso-position-horizontal-relative:page" coordorigin="5700,401" coordsize="4727,23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699;top:400;width:4401;height:239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084;top:1228;width:529;height:277" filled="f" stroked="f">
              <v:textbox inset="0,0,0,0">
                <w:txbxContent>
                  <w:p w:rsidR="006B2A73" w:rsidRDefault="006B2A73">
                    <w:pPr>
                      <w:spacing w:line="277" w:lineRule="exact"/>
                      <w:rPr>
                        <w:sz w:val="25"/>
                        <w:szCs w:val="25"/>
                      </w:rPr>
                    </w:pPr>
                    <w:r>
                      <w:rPr>
                        <w:w w:val="95"/>
                        <w:sz w:val="25"/>
                        <w:szCs w:val="25"/>
                      </w:rPr>
                      <w:t>AHO</w:t>
                    </w:r>
                  </w:p>
                </w:txbxContent>
              </v:textbox>
            </v:shape>
            <v:shape id="_x0000_s1029" type="#_x0000_t202" style="position:absolute;left:8749;top:1536;width:1677;height:1199" filled="f" stroked="f">
              <v:textbox inset="0,0,0,0">
                <w:txbxContent>
                  <w:p w:rsidR="006B2A73" w:rsidRDefault="006B2A73">
                    <w:pPr>
                      <w:rPr>
                        <w:rFonts w:ascii="Cambria" w:hAnsi="Cambria" w:cs="Cambria"/>
                        <w:sz w:val="34"/>
                        <w:szCs w:val="34"/>
                      </w:rPr>
                    </w:pPr>
                    <w:r>
                      <w:rPr>
                        <w:rFonts w:ascii="Cambria" w:hAnsi="Cambria" w:cs="Cambria"/>
                        <w:w w:val="85"/>
                        <w:sz w:val="34"/>
                        <w:szCs w:val="34"/>
                      </w:rPr>
                      <w:t>vп</w:t>
                    </w:r>
                    <w:r>
                      <w:rPr>
                        <w:rFonts w:ascii="Cambria" w:hAnsi="Cambria" w:cs="Cambria"/>
                        <w:spacing w:val="-1"/>
                        <w:w w:val="85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w w:val="85"/>
                        <w:sz w:val="34"/>
                        <w:szCs w:val="34"/>
                      </w:rPr>
                      <w:t>«вниимс»</w:t>
                    </w:r>
                  </w:p>
                  <w:p w:rsidR="006B2A73" w:rsidRDefault="006B2A73">
                    <w:pPr>
                      <w:spacing w:before="118"/>
                      <w:ind w:left="363"/>
                      <w:rPr>
                        <w:rFonts w:ascii="Cambria" w:hAnsi="Cambria" w:cs="Cambria"/>
                        <w:sz w:val="23"/>
                        <w:szCs w:val="23"/>
                      </w:rPr>
                    </w:pPr>
                    <w:r>
                      <w:rPr>
                        <w:rFonts w:ascii="Cambria" w:hAnsi="Cambria" w:cs="Cambria"/>
                        <w:spacing w:val="-1"/>
                        <w:w w:val="105"/>
                        <w:sz w:val="23"/>
                        <w:szCs w:val="23"/>
                      </w:rPr>
                      <w:t>В.Н.</w:t>
                    </w:r>
                    <w:r>
                      <w:rPr>
                        <w:rFonts w:ascii="Cambria" w:hAnsi="Cambria" w:cs="Cambria"/>
                        <w:spacing w:val="-12"/>
                        <w:w w:val="10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w w:val="105"/>
                        <w:sz w:val="23"/>
                        <w:szCs w:val="23"/>
                      </w:rPr>
                      <w:t>Яншин</w:t>
                    </w:r>
                  </w:p>
                  <w:p w:rsidR="006B2A73" w:rsidRDefault="006B2A73">
                    <w:pPr>
                      <w:spacing w:before="119"/>
                      <w:ind w:left="893"/>
                      <w:rPr>
                        <w:rFonts w:ascii="Cambria" w:hAnsi="Cambria" w:cs="Cambria"/>
                        <w:sz w:val="25"/>
                        <w:szCs w:val="25"/>
                      </w:rPr>
                    </w:pPr>
                    <w:r>
                      <w:rPr>
                        <w:rFonts w:ascii="Cambria" w:hAnsi="Cambria" w:cs="Cambria"/>
                        <w:w w:val="90"/>
                        <w:sz w:val="25"/>
                        <w:szCs w:val="25"/>
                      </w:rPr>
                      <w:t>2010</w:t>
                    </w:r>
                    <w:r>
                      <w:rPr>
                        <w:rFonts w:ascii="Cambria" w:hAnsi="Cambria" w:cs="Cambria"/>
                        <w:spacing w:val="3"/>
                        <w:w w:val="90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w w:val="90"/>
                        <w:sz w:val="25"/>
                        <w:szCs w:val="25"/>
                      </w:rPr>
                      <w:t>г.</w:t>
                    </w:r>
                  </w:p>
                </w:txbxContent>
              </v:textbox>
            </v:shape>
            <w10:wrap anchorx="page"/>
          </v:group>
        </w:pict>
      </w:r>
      <w:bookmarkStart w:id="0" w:name="Page_1"/>
      <w:bookmarkEnd w:id="0"/>
      <w:r>
        <w:rPr>
          <w:rFonts w:ascii="Cambria" w:hAnsi="Cambria" w:cs="Cambria"/>
          <w:w w:val="85"/>
          <w:sz w:val="20"/>
          <w:szCs w:val="20"/>
        </w:rPr>
        <w:t>Приложение</w:t>
      </w:r>
      <w:r>
        <w:rPr>
          <w:rFonts w:ascii="Cambria" w:hAnsi="Cambria" w:cs="Cambria"/>
          <w:spacing w:val="15"/>
          <w:w w:val="85"/>
          <w:sz w:val="20"/>
          <w:szCs w:val="20"/>
        </w:rPr>
        <w:t xml:space="preserve"> </w:t>
      </w:r>
      <w:r>
        <w:rPr>
          <w:rFonts w:ascii="Cambria" w:hAnsi="Cambria" w:cs="Cambria"/>
          <w:w w:val="85"/>
          <w:sz w:val="20"/>
          <w:szCs w:val="20"/>
        </w:rPr>
        <w:t>к</w:t>
      </w:r>
      <w:r>
        <w:rPr>
          <w:rFonts w:ascii="Cambria" w:hAnsi="Cambria" w:cs="Cambria"/>
          <w:spacing w:val="16"/>
          <w:w w:val="85"/>
          <w:sz w:val="20"/>
          <w:szCs w:val="20"/>
        </w:rPr>
        <w:t xml:space="preserve"> </w:t>
      </w:r>
      <w:r>
        <w:rPr>
          <w:rFonts w:ascii="Cambria" w:hAnsi="Cambria" w:cs="Cambria"/>
          <w:w w:val="85"/>
          <w:sz w:val="20"/>
          <w:szCs w:val="20"/>
        </w:rPr>
        <w:t>свидетельству</w:t>
      </w:r>
      <w:r>
        <w:rPr>
          <w:rFonts w:ascii="Cambria" w:hAnsi="Cambria" w:cs="Cambria"/>
          <w:spacing w:val="17"/>
          <w:w w:val="85"/>
          <w:sz w:val="20"/>
          <w:szCs w:val="20"/>
        </w:rPr>
        <w:t xml:space="preserve"> </w:t>
      </w:r>
      <w:r>
        <w:rPr>
          <w:rFonts w:ascii="Cambria" w:hAnsi="Cambria" w:cs="Cambria"/>
          <w:w w:val="85"/>
          <w:sz w:val="20"/>
          <w:szCs w:val="20"/>
        </w:rPr>
        <w:t>N.•</w:t>
      </w:r>
      <w:r>
        <w:rPr>
          <w:rFonts w:ascii="Cambria" w:hAnsi="Cambria" w:cs="Cambria"/>
          <w:spacing w:val="36"/>
          <w:w w:val="85"/>
          <w:sz w:val="20"/>
          <w:szCs w:val="20"/>
        </w:rPr>
        <w:t xml:space="preserve"> </w:t>
      </w:r>
      <w:r>
        <w:rPr>
          <w:rFonts w:ascii="Cambria" w:hAnsi="Cambria" w:cs="Cambria"/>
          <w:w w:val="85"/>
          <w:position w:val="3"/>
          <w:sz w:val="20"/>
          <w:szCs w:val="20"/>
          <w:u w:val="single"/>
        </w:rPr>
        <w:t>ЈОЈ</w:t>
      </w:r>
      <w:r>
        <w:rPr>
          <w:rFonts w:ascii="Cambria" w:hAnsi="Cambria" w:cs="Cambria"/>
          <w:position w:val="3"/>
          <w:sz w:val="20"/>
          <w:szCs w:val="20"/>
          <w:u w:val="single"/>
        </w:rPr>
        <w:tab/>
      </w:r>
      <w:r>
        <w:rPr>
          <w:rFonts w:ascii="Cambria" w:hAnsi="Cambria" w:cs="Cambria"/>
          <w:position w:val="3"/>
          <w:sz w:val="20"/>
          <w:szCs w:val="20"/>
        </w:rPr>
        <w:t xml:space="preserve"> </w:t>
      </w:r>
      <w:r>
        <w:rPr>
          <w:rFonts w:ascii="Cambria" w:hAnsi="Cambria" w:cs="Cambria"/>
          <w:w w:val="95"/>
          <w:sz w:val="20"/>
          <w:szCs w:val="20"/>
        </w:rPr>
        <w:t>об утверждении типа средств тмерений</w:t>
      </w:r>
      <w:r>
        <w:rPr>
          <w:rFonts w:ascii="Cambria" w:hAnsi="Cambria" w:cs="Cambria"/>
          <w:spacing w:val="1"/>
          <w:w w:val="95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серийного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производства</w:t>
      </w:r>
    </w:p>
    <w:p w:rsidR="006B2A73" w:rsidRDefault="006B2A73">
      <w:pPr>
        <w:tabs>
          <w:tab w:val="left" w:pos="1703"/>
        </w:tabs>
        <w:spacing w:before="96"/>
        <w:ind w:left="784"/>
        <w:rPr>
          <w:rFonts w:ascii="Cambria" w:hAnsi="Cambria" w:cs="Cambria"/>
          <w:sz w:val="21"/>
          <w:szCs w:val="21"/>
        </w:rPr>
      </w:pPr>
      <w:r>
        <w:br w:type="column"/>
      </w:r>
      <w:r>
        <w:rPr>
          <w:rFonts w:ascii="Cambria" w:hAnsi="Cambria" w:cs="Cambria"/>
          <w:w w:val="80"/>
          <w:sz w:val="21"/>
          <w:szCs w:val="21"/>
        </w:rPr>
        <w:t>лист</w:t>
      </w:r>
      <w:r>
        <w:rPr>
          <w:rFonts w:ascii="Cambria" w:hAnsi="Cambria" w:cs="Cambria"/>
          <w:spacing w:val="2"/>
          <w:w w:val="80"/>
          <w:sz w:val="21"/>
          <w:szCs w:val="21"/>
        </w:rPr>
        <w:t xml:space="preserve"> </w:t>
      </w:r>
      <w:r>
        <w:rPr>
          <w:rFonts w:ascii="Cambria" w:hAnsi="Cambria" w:cs="Cambria"/>
          <w:w w:val="80"/>
          <w:sz w:val="21"/>
          <w:szCs w:val="21"/>
        </w:rPr>
        <w:t>№</w:t>
      </w:r>
      <w:r>
        <w:rPr>
          <w:rFonts w:ascii="Cambria" w:hAnsi="Cambria" w:cs="Cambria"/>
          <w:w w:val="80"/>
          <w:sz w:val="21"/>
          <w:szCs w:val="21"/>
        </w:rPr>
        <w:tab/>
      </w:r>
      <w:r>
        <w:rPr>
          <w:rFonts w:ascii="Cambria" w:hAnsi="Cambria" w:cs="Cambria"/>
          <w:w w:val="90"/>
          <w:sz w:val="21"/>
          <w:szCs w:val="21"/>
        </w:rPr>
        <w:t>_Ј_</w:t>
      </w:r>
    </w:p>
    <w:p w:rsidR="006B2A73" w:rsidRDefault="006B2A73">
      <w:pPr>
        <w:rPr>
          <w:rFonts w:ascii="Cambria" w:hAnsi="Cambria" w:cs="Cambria"/>
          <w:sz w:val="21"/>
          <w:szCs w:val="21"/>
        </w:rPr>
        <w:sectPr w:rsidR="006B2A73">
          <w:type w:val="continuous"/>
          <w:pgSz w:w="11380" w:h="16260"/>
          <w:pgMar w:top="400" w:right="440" w:bottom="280" w:left="100" w:header="720" w:footer="720" w:gutter="0"/>
          <w:cols w:num="2" w:space="720" w:equalWidth="0">
            <w:col w:w="4354" w:space="3746"/>
            <w:col w:w="2740"/>
          </w:cols>
        </w:sectPr>
      </w:pPr>
    </w:p>
    <w:p w:rsidR="006B2A73" w:rsidRDefault="006B2A73">
      <w:pPr>
        <w:pStyle w:val="BodyText"/>
        <w:rPr>
          <w:rFonts w:ascii="Cambria"/>
          <w:sz w:val="20"/>
          <w:szCs w:val="20"/>
        </w:rPr>
      </w:pPr>
    </w:p>
    <w:p w:rsidR="006B2A73" w:rsidRDefault="006B2A73">
      <w:pPr>
        <w:pStyle w:val="BodyText"/>
        <w:rPr>
          <w:rFonts w:ascii="Cambria"/>
          <w:sz w:val="20"/>
          <w:szCs w:val="20"/>
        </w:rPr>
      </w:pPr>
    </w:p>
    <w:p w:rsidR="006B2A73" w:rsidRDefault="006B2A73">
      <w:pPr>
        <w:pStyle w:val="BodyText"/>
        <w:rPr>
          <w:rFonts w:ascii="Cambria"/>
          <w:sz w:val="20"/>
          <w:szCs w:val="20"/>
        </w:rPr>
      </w:pPr>
    </w:p>
    <w:p w:rsidR="006B2A73" w:rsidRDefault="006B2A73">
      <w:pPr>
        <w:pStyle w:val="BodyText"/>
        <w:rPr>
          <w:rFonts w:ascii="Cambria"/>
          <w:sz w:val="20"/>
          <w:szCs w:val="20"/>
        </w:rPr>
      </w:pPr>
    </w:p>
    <w:p w:rsidR="006B2A73" w:rsidRDefault="006B2A73">
      <w:pPr>
        <w:pStyle w:val="BodyText"/>
        <w:rPr>
          <w:rFonts w:ascii="Cambria"/>
          <w:sz w:val="20"/>
          <w:szCs w:val="20"/>
        </w:rPr>
      </w:pPr>
    </w:p>
    <w:p w:rsidR="006B2A73" w:rsidRDefault="006B2A73">
      <w:pPr>
        <w:pStyle w:val="BodyText"/>
        <w:rPr>
          <w:rFonts w:ascii="Cambria"/>
          <w:sz w:val="20"/>
          <w:szCs w:val="20"/>
        </w:rPr>
      </w:pPr>
    </w:p>
    <w:p w:rsidR="006B2A73" w:rsidRDefault="006B2A73">
      <w:pPr>
        <w:pStyle w:val="BodyText"/>
        <w:rPr>
          <w:rFonts w:ascii="Cambria"/>
          <w:sz w:val="20"/>
          <w:szCs w:val="20"/>
        </w:rPr>
      </w:pPr>
    </w:p>
    <w:p w:rsidR="006B2A73" w:rsidRDefault="006B2A73">
      <w:pPr>
        <w:pStyle w:val="BodyText"/>
        <w:rPr>
          <w:rFonts w:ascii="Cambria"/>
          <w:sz w:val="20"/>
          <w:szCs w:val="20"/>
        </w:rPr>
      </w:pPr>
    </w:p>
    <w:p w:rsidR="006B2A73" w:rsidRDefault="006B2A73">
      <w:pPr>
        <w:pStyle w:val="BodyText"/>
        <w:rPr>
          <w:rFonts w:ascii="Cambria"/>
          <w:sz w:val="20"/>
          <w:szCs w:val="20"/>
        </w:rPr>
      </w:pPr>
    </w:p>
    <w:p w:rsidR="006B2A73" w:rsidRDefault="006B2A73">
      <w:pPr>
        <w:pStyle w:val="BodyText"/>
        <w:rPr>
          <w:rFonts w:ascii="Cambria"/>
          <w:sz w:val="20"/>
          <w:szCs w:val="20"/>
        </w:rPr>
      </w:pPr>
    </w:p>
    <w:p w:rsidR="006B2A73" w:rsidRDefault="006B2A73">
      <w:pPr>
        <w:pStyle w:val="BodyText"/>
        <w:rPr>
          <w:rFonts w:ascii="Cambria"/>
          <w:sz w:val="20"/>
          <w:szCs w:val="20"/>
        </w:rPr>
      </w:pPr>
    </w:p>
    <w:p w:rsidR="006B2A73" w:rsidRDefault="006B2A73">
      <w:pPr>
        <w:pStyle w:val="BodyText"/>
        <w:rPr>
          <w:rFonts w:ascii="Cambria"/>
          <w:sz w:val="20"/>
          <w:szCs w:val="20"/>
        </w:rPr>
      </w:pPr>
    </w:p>
    <w:p w:rsidR="006B2A73" w:rsidRDefault="006B2A73">
      <w:pPr>
        <w:pStyle w:val="BodyText"/>
        <w:rPr>
          <w:rFonts w:ascii="Cambria"/>
          <w:sz w:val="20"/>
          <w:szCs w:val="20"/>
        </w:rPr>
      </w:pPr>
    </w:p>
    <w:p w:rsidR="006B2A73" w:rsidRDefault="006B2A73">
      <w:pPr>
        <w:pStyle w:val="BodyText"/>
        <w:rPr>
          <w:rFonts w:ascii="Cambria"/>
          <w:sz w:val="20"/>
          <w:szCs w:val="20"/>
        </w:rPr>
      </w:pPr>
    </w:p>
    <w:p w:rsidR="006B2A73" w:rsidRDefault="006B2A73">
      <w:pPr>
        <w:pStyle w:val="BodyText"/>
        <w:spacing w:before="5"/>
        <w:rPr>
          <w:rFonts w:ascii="Cambria"/>
          <w:sz w:val="17"/>
          <w:szCs w:val="17"/>
        </w:rPr>
      </w:pPr>
    </w:p>
    <w:p w:rsidR="006B2A73" w:rsidRDefault="006B2A73">
      <w:pPr>
        <w:pStyle w:val="BodyText"/>
        <w:spacing w:before="89"/>
        <w:ind w:left="1501"/>
      </w:pPr>
      <w:r>
        <w:rPr>
          <w:noProof/>
          <w:lang w:eastAsia="ru-RU"/>
        </w:rPr>
        <w:pict>
          <v:group id="_x0000_s1030" style="position:absolute;left:0;text-align:left;margin-left:37.85pt;margin-top:-50.55pt;width:477.7pt;height:56.9pt;z-index:251658240;mso-position-horizontal-relative:page" coordorigin="757,-1011" coordsize="9554,1138">
            <v:shape id="_x0000_s1031" type="#_x0000_t202" style="position:absolute;left:5524;top:-1005;width:4780;height:1123" filled="f" strokeweight=".25367mm">
              <v:textbox inset="0,0,0,0">
                <w:txbxContent>
                  <w:p w:rsidR="006B2A73" w:rsidRDefault="006B2A73">
                    <w:pPr>
                      <w:spacing w:line="223" w:lineRule="auto"/>
                      <w:ind w:left="120" w:right="1083" w:firstLine="4"/>
                      <w:rPr>
                        <w:sz w:val="25"/>
                        <w:szCs w:val="25"/>
                      </w:rPr>
                    </w:pPr>
                    <w:r>
                      <w:rPr>
                        <w:w w:val="95"/>
                      </w:rPr>
                      <w:t>Внесены</w:t>
                    </w:r>
                    <w:r>
                      <w:rPr>
                        <w:spacing w:val="11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в</w:t>
                    </w:r>
                    <w:r>
                      <w:rPr>
                        <w:spacing w:val="-3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Государственный</w:t>
                    </w:r>
                    <w:r>
                      <w:rPr>
                        <w:spacing w:val="-56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реестр</w:t>
                    </w:r>
                    <w:r>
                      <w:rPr>
                        <w:spacing w:val="-2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средств</w:t>
                    </w:r>
                    <w:r>
                      <w:rPr>
                        <w:spacing w:val="8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измерений</w:t>
                    </w:r>
                  </w:p>
                  <w:p w:rsidR="006B2A73" w:rsidRDefault="006B2A73">
                    <w:pPr>
                      <w:tabs>
                        <w:tab w:val="left" w:pos="3873"/>
                      </w:tabs>
                      <w:spacing w:line="228" w:lineRule="auto"/>
                      <w:ind w:left="120" w:right="888"/>
                      <w:rPr>
                        <w:sz w:val="25"/>
                        <w:szCs w:val="25"/>
                      </w:rPr>
                    </w:pPr>
                    <w:r>
                      <w:rPr>
                        <w:sz w:val="25"/>
                        <w:szCs w:val="25"/>
                      </w:rPr>
                      <w:t>Регистрационный</w:t>
                    </w:r>
                    <w:r>
                      <w:rPr>
                        <w:spacing w:val="6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sz w:val="25"/>
                        <w:szCs w:val="25"/>
                      </w:rPr>
                      <w:t>N</w:t>
                    </w:r>
                    <w:r>
                      <w:rPr>
                        <w:spacing w:val="57"/>
                        <w:sz w:val="25"/>
                        <w:szCs w:val="25"/>
                        <w:u w:val="single"/>
                      </w:rPr>
                      <w:t xml:space="preserve"> </w:t>
                    </w:r>
                    <w:r>
                      <w:rPr>
                        <w:sz w:val="25"/>
                        <w:szCs w:val="25"/>
                        <w:u w:val="single"/>
                      </w:rPr>
                      <w:t>293</w:t>
                    </w:r>
                    <w:r>
                      <w:rPr>
                        <w:spacing w:val="41"/>
                        <w:sz w:val="25"/>
                        <w:szCs w:val="25"/>
                        <w:u w:val="single"/>
                      </w:rPr>
                      <w:t xml:space="preserve"> </w:t>
                    </w:r>
                    <w:r>
                      <w:rPr>
                        <w:sz w:val="25"/>
                        <w:szCs w:val="25"/>
                        <w:u w:val="single"/>
                      </w:rPr>
                      <w:t>&gt;2</w:t>
                    </w:r>
                    <w:r>
                      <w:rPr>
                        <w:sz w:val="25"/>
                        <w:szCs w:val="25"/>
                      </w:rPr>
                      <w:t>-</w:t>
                    </w:r>
                    <w:r>
                      <w:rPr>
                        <w:sz w:val="25"/>
                        <w:szCs w:val="25"/>
                        <w:u w:val="single"/>
                      </w:rPr>
                      <w:t>бЅ</w:t>
                    </w:r>
                    <w:r>
                      <w:rPr>
                        <w:sz w:val="25"/>
                        <w:szCs w:val="25"/>
                        <w:u w:val="single"/>
                      </w:rPr>
                      <w:tab/>
                    </w:r>
                    <w:r>
                      <w:rPr>
                        <w:sz w:val="25"/>
                        <w:szCs w:val="25"/>
                      </w:rPr>
                      <w:t xml:space="preserve"> Взамеп</w:t>
                    </w:r>
                    <w:r>
                      <w:rPr>
                        <w:spacing w:val="18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sz w:val="25"/>
                        <w:szCs w:val="25"/>
                      </w:rPr>
                      <w:t>N</w:t>
                    </w:r>
                  </w:p>
                </w:txbxContent>
              </v:textbox>
            </v:shape>
            <v:shape id="_x0000_s1032" type="#_x0000_t202" style="position:absolute;left:764;top:-1005;width:4761;height:1123" filled="f" strokeweight=".25367mm">
              <v:textbox inset="0,0,0,0">
                <w:txbxContent>
                  <w:p w:rsidR="006B2A73" w:rsidRDefault="006B2A73">
                    <w:pPr>
                      <w:spacing w:before="7"/>
                      <w:rPr>
                        <w:sz w:val="27"/>
                        <w:szCs w:val="27"/>
                      </w:rPr>
                    </w:pPr>
                  </w:p>
                  <w:p w:rsidR="006B2A73" w:rsidRDefault="006B2A73">
                    <w:pPr>
                      <w:spacing w:before="1"/>
                      <w:ind w:left="537"/>
                      <w:rPr>
                        <w:sz w:val="25"/>
                        <w:szCs w:val="25"/>
                      </w:rPr>
                    </w:pPr>
                    <w:r>
                      <w:rPr>
                        <w:w w:val="95"/>
                        <w:sz w:val="25"/>
                        <w:szCs w:val="25"/>
                      </w:rPr>
                      <w:t>Манометры</w:t>
                    </w:r>
                    <w:r>
                      <w:rPr>
                        <w:spacing w:val="2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показывающие</w:t>
                    </w:r>
                    <w:r>
                      <w:rPr>
                        <w:spacing w:val="3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ДМГ-60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5"/>
        </w:rPr>
        <w:t>Выпускаются</w:t>
      </w:r>
      <w:r>
        <w:rPr>
          <w:spacing w:val="21"/>
          <w:w w:val="95"/>
        </w:rPr>
        <w:t xml:space="preserve"> </w:t>
      </w:r>
      <w:r>
        <w:rPr>
          <w:w w:val="95"/>
        </w:rPr>
        <w:t>по</w:t>
      </w:r>
      <w:r>
        <w:rPr>
          <w:spacing w:val="-2"/>
          <w:w w:val="95"/>
        </w:rPr>
        <w:t xml:space="preserve"> </w:t>
      </w:r>
      <w:r>
        <w:rPr>
          <w:w w:val="95"/>
        </w:rPr>
        <w:t>ГОСТ</w:t>
      </w:r>
      <w:r>
        <w:rPr>
          <w:spacing w:val="5"/>
          <w:w w:val="95"/>
        </w:rPr>
        <w:t xml:space="preserve"> </w:t>
      </w:r>
      <w:r>
        <w:rPr>
          <w:w w:val="95"/>
        </w:rPr>
        <w:t>2405-88</w:t>
      </w:r>
      <w:r>
        <w:rPr>
          <w:spacing w:val="10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ТУ</w:t>
      </w:r>
      <w:r>
        <w:rPr>
          <w:spacing w:val="6"/>
          <w:w w:val="95"/>
        </w:rPr>
        <w:t xml:space="preserve"> </w:t>
      </w:r>
      <w:r>
        <w:rPr>
          <w:w w:val="95"/>
        </w:rPr>
        <w:t>4212-118-00227471-2005.</w:t>
      </w:r>
    </w:p>
    <w:p w:rsidR="006B2A73" w:rsidRDefault="006B2A73">
      <w:pPr>
        <w:pStyle w:val="BodyText"/>
        <w:spacing w:before="10"/>
        <w:rPr>
          <w:sz w:val="23"/>
          <w:szCs w:val="23"/>
        </w:rPr>
      </w:pPr>
    </w:p>
    <w:p w:rsidR="006B2A73" w:rsidRDefault="006B2A73">
      <w:pPr>
        <w:pStyle w:val="Heading2"/>
        <w:ind w:left="2768"/>
      </w:pPr>
      <w:r>
        <w:rPr>
          <w:spacing w:val="-1"/>
          <w:w w:val="95"/>
        </w:rPr>
        <w:t>НАЗНАЧЕНИЕ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ОБЛАСТЬ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ПРИМЕНЕНИЯ</w:t>
      </w:r>
    </w:p>
    <w:p w:rsidR="006B2A73" w:rsidRDefault="006B2A73">
      <w:pPr>
        <w:pStyle w:val="BodyText"/>
        <w:spacing w:before="8"/>
        <w:rPr>
          <w:b/>
          <w:bCs/>
          <w:sz w:val="22"/>
          <w:szCs w:val="22"/>
        </w:rPr>
      </w:pPr>
    </w:p>
    <w:p w:rsidR="006B2A73" w:rsidRDefault="006B2A73">
      <w:pPr>
        <w:pStyle w:val="BodyText"/>
        <w:spacing w:line="232" w:lineRule="auto"/>
        <w:ind w:left="786" w:right="189" w:firstLine="716"/>
        <w:jc w:val="both"/>
      </w:pPr>
      <w:r>
        <w:rPr>
          <w:w w:val="95"/>
        </w:rPr>
        <w:t>Манометры показывающие ДМГ-60 предназначены для измерения избыточного давле</w:t>
      </w:r>
      <w:r>
        <w:t>ния</w:t>
      </w:r>
      <w:r>
        <w:rPr>
          <w:spacing w:val="-1"/>
        </w:rPr>
        <w:t xml:space="preserve"> </w:t>
      </w:r>
      <w:r>
        <w:t>воздуха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неагрессивных</w:t>
      </w:r>
      <w:r>
        <w:rPr>
          <w:spacing w:val="21"/>
        </w:rPr>
        <w:t xml:space="preserve"> </w:t>
      </w:r>
      <w:r>
        <w:t>газов.</w:t>
      </w:r>
    </w:p>
    <w:p w:rsidR="006B2A73" w:rsidRDefault="006B2A73">
      <w:pPr>
        <w:pStyle w:val="BodyText"/>
        <w:spacing w:line="235" w:lineRule="auto"/>
        <w:ind w:left="785" w:right="196" w:firstLine="716"/>
        <w:jc w:val="both"/>
      </w:pPr>
      <w:r>
        <w:rPr>
          <w:w w:val="95"/>
        </w:rPr>
        <w:t>Манометры показывающие ДМГ-6О могут применяться в различных отраслях промышленности</w:t>
      </w:r>
      <w:r>
        <w:rPr>
          <w:spacing w:val="8"/>
          <w:w w:val="9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системах</w:t>
      </w:r>
      <w:r>
        <w:rPr>
          <w:spacing w:val="20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18"/>
          <w:w w:val="95"/>
        </w:rPr>
        <w:t xml:space="preserve"> </w:t>
      </w:r>
      <w:r>
        <w:rPr>
          <w:w w:val="95"/>
        </w:rPr>
        <w:t>и</w:t>
      </w:r>
      <w:r>
        <w:rPr>
          <w:spacing w:val="2"/>
          <w:w w:val="95"/>
        </w:rPr>
        <w:t xml:space="preserve"> </w:t>
      </w:r>
      <w:r>
        <w:rPr>
          <w:w w:val="95"/>
        </w:rPr>
        <w:t>управления</w:t>
      </w:r>
      <w:r>
        <w:rPr>
          <w:spacing w:val="17"/>
          <w:w w:val="95"/>
        </w:rPr>
        <w:t xml:space="preserve"> </w:t>
      </w:r>
      <w:r>
        <w:rPr>
          <w:w w:val="95"/>
        </w:rPr>
        <w:t>технологическими</w:t>
      </w:r>
      <w:r>
        <w:rPr>
          <w:spacing w:val="-11"/>
          <w:w w:val="95"/>
        </w:rPr>
        <w:t xml:space="preserve"> </w:t>
      </w:r>
      <w:r>
        <w:rPr>
          <w:w w:val="95"/>
        </w:rPr>
        <w:t>процессами.</w:t>
      </w:r>
    </w:p>
    <w:p w:rsidR="006B2A73" w:rsidRDefault="006B2A73">
      <w:pPr>
        <w:pStyle w:val="BodyText"/>
        <w:spacing w:before="4"/>
        <w:rPr>
          <w:sz w:val="23"/>
          <w:szCs w:val="23"/>
        </w:rPr>
      </w:pPr>
    </w:p>
    <w:p w:rsidR="006B2A73" w:rsidRDefault="006B2A73">
      <w:pPr>
        <w:pStyle w:val="Heading2"/>
      </w:pPr>
      <w:r>
        <w:t>ОПИСАНИЕ</w:t>
      </w:r>
    </w:p>
    <w:p w:rsidR="006B2A73" w:rsidRDefault="006B2A73">
      <w:pPr>
        <w:pStyle w:val="BodyText"/>
        <w:spacing w:before="2"/>
        <w:rPr>
          <w:b/>
          <w:bCs/>
          <w:sz w:val="23"/>
          <w:szCs w:val="23"/>
        </w:rPr>
      </w:pPr>
    </w:p>
    <w:p w:rsidR="006B2A73" w:rsidRDefault="006B2A73">
      <w:pPr>
        <w:pStyle w:val="BodyText"/>
        <w:spacing w:line="232" w:lineRule="auto"/>
        <w:ind w:left="785" w:right="182" w:firstLine="711"/>
        <w:jc w:val="both"/>
      </w:pPr>
      <w:r>
        <w:rPr>
          <w:w w:val="95"/>
        </w:rPr>
        <w:t>Принцип действия манометров основан на уравновешивании измеряемого давления си</w:t>
      </w:r>
      <w:r>
        <w:t>лой</w:t>
      </w:r>
      <w:r>
        <w:rPr>
          <w:spacing w:val="-4"/>
        </w:rPr>
        <w:t xml:space="preserve"> </w:t>
      </w:r>
      <w:r>
        <w:t>упругой деформации</w:t>
      </w:r>
      <w:r>
        <w:rPr>
          <w:spacing w:val="2"/>
        </w:rPr>
        <w:t xml:space="preserve"> </w:t>
      </w:r>
      <w:r>
        <w:t>мембранной</w:t>
      </w:r>
      <w:r>
        <w:rPr>
          <w:spacing w:val="11"/>
        </w:rPr>
        <w:t xml:space="preserve"> </w:t>
      </w:r>
      <w:r>
        <w:t>коробки</w:t>
      </w:r>
      <w:r>
        <w:rPr>
          <w:spacing w:val="1"/>
        </w:rPr>
        <w:t xml:space="preserve"> </w:t>
      </w:r>
      <w:r>
        <w:t>(или</w:t>
      </w:r>
      <w:r>
        <w:rPr>
          <w:spacing w:val="-9"/>
        </w:rPr>
        <w:t xml:space="preserve"> </w:t>
      </w:r>
      <w:r>
        <w:t>мембранньш</w:t>
      </w:r>
      <w:r>
        <w:rPr>
          <w:spacing w:val="10"/>
        </w:rPr>
        <w:t xml:space="preserve"> </w:t>
      </w:r>
      <w:r>
        <w:t>блоком).</w:t>
      </w:r>
    </w:p>
    <w:p w:rsidR="006B2A73" w:rsidRDefault="006B2A73">
      <w:pPr>
        <w:pStyle w:val="BodyText"/>
        <w:spacing w:line="235" w:lineRule="auto"/>
        <w:ind w:left="776" w:right="183" w:firstLine="719"/>
        <w:jc w:val="both"/>
      </w:pPr>
      <w:r>
        <w:rPr>
          <w:w w:val="95"/>
        </w:rPr>
        <w:t>Под воздействием измеряемого давления свободнный конец мембранной коробки перемещается и через тягу передается на трибкосекторный механизм, который приводит во враща</w:t>
      </w:r>
      <w:r>
        <w:t>тельное</w:t>
      </w:r>
      <w:r>
        <w:rPr>
          <w:spacing w:val="6"/>
        </w:rPr>
        <w:t xml:space="preserve"> </w:t>
      </w:r>
      <w:r>
        <w:t>движение</w:t>
      </w:r>
      <w:r>
        <w:rPr>
          <w:spacing w:val="14"/>
        </w:rPr>
        <w:t xml:space="preserve"> </w:t>
      </w:r>
      <w:r>
        <w:t>указательную</w:t>
      </w:r>
      <w:r>
        <w:rPr>
          <w:spacing w:val="10"/>
        </w:rPr>
        <w:t xml:space="preserve"> </w:t>
      </w:r>
      <w:r>
        <w:t>стрелку.</w:t>
      </w:r>
    </w:p>
    <w:p w:rsidR="006B2A73" w:rsidRDefault="006B2A73">
      <w:pPr>
        <w:pStyle w:val="BodyText"/>
        <w:spacing w:line="232" w:lineRule="auto"/>
        <w:ind w:left="778" w:right="182" w:firstLine="719"/>
        <w:jc w:val="both"/>
      </w:pPr>
      <w:r>
        <w:rPr>
          <w:w w:val="95"/>
        </w:rPr>
        <w:t>Отсчетное устройство выполнено в виде круговой шкалы и показывающей стрелки, на</w:t>
      </w:r>
      <w:r>
        <w:t>саженной</w:t>
      </w:r>
      <w:r>
        <w:rPr>
          <w:spacing w:val="1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ось</w:t>
      </w:r>
      <w:r>
        <w:rPr>
          <w:spacing w:val="-4"/>
        </w:rPr>
        <w:t xml:space="preserve"> </w:t>
      </w:r>
      <w:r>
        <w:t>трибки.</w:t>
      </w:r>
    </w:p>
    <w:p w:rsidR="006B2A73" w:rsidRDefault="006B2A73">
      <w:pPr>
        <w:pStyle w:val="BodyText"/>
        <w:spacing w:before="1"/>
        <w:rPr>
          <w:sz w:val="22"/>
          <w:szCs w:val="22"/>
        </w:rPr>
      </w:pPr>
    </w:p>
    <w:p w:rsidR="006B2A73" w:rsidRDefault="006B2A73">
      <w:pPr>
        <w:pStyle w:val="Heading2"/>
        <w:ind w:left="2782"/>
      </w:pPr>
      <w:r>
        <w:rPr>
          <w:noProof/>
          <w:lang w:eastAsia="ru-RU"/>
        </w:rPr>
        <w:pict>
          <v:shape id="image3.png" o:spid="_x0000_s1033" type="#_x0000_t75" style="position:absolute;left:0;text-align:left;margin-left:10.55pt;margin-top:10.25pt;width:16.3pt;height:16.55pt;z-index:251657216;visibility:visible;mso-wrap-distance-left:0;mso-wrap-distance-right:0;mso-position-horizontal-relative:page">
            <v:imagedata r:id="rId6" o:title=""/>
            <w10:wrap anchorx="page"/>
          </v:shape>
        </w:pict>
      </w:r>
      <w:r>
        <w:rPr>
          <w:w w:val="95"/>
        </w:rPr>
        <w:t>ОСНОВНЫЕ</w:t>
      </w:r>
      <w:r>
        <w:rPr>
          <w:spacing w:val="15"/>
          <w:w w:val="95"/>
        </w:rPr>
        <w:t xml:space="preserve"> </w:t>
      </w:r>
      <w:r>
        <w:rPr>
          <w:w w:val="95"/>
        </w:rPr>
        <w:t>ТЕХННЧЕСКИЕ</w:t>
      </w:r>
      <w:r>
        <w:rPr>
          <w:spacing w:val="28"/>
          <w:w w:val="95"/>
        </w:rPr>
        <w:t xml:space="preserve"> </w:t>
      </w:r>
      <w:r>
        <w:rPr>
          <w:w w:val="95"/>
        </w:rPr>
        <w:t>ХАРАЕТЕРИСТИЕИ</w:t>
      </w:r>
    </w:p>
    <w:p w:rsidR="006B2A73" w:rsidRDefault="006B2A73">
      <w:pPr>
        <w:pStyle w:val="BodyText"/>
        <w:spacing w:before="11"/>
        <w:rPr>
          <w:b/>
          <w:bCs/>
          <w:sz w:val="22"/>
          <w:szCs w:val="22"/>
        </w:rPr>
      </w:pPr>
    </w:p>
    <w:p w:rsidR="006B2A73" w:rsidRDefault="006B2A73">
      <w:pPr>
        <w:tabs>
          <w:tab w:val="left" w:pos="8059"/>
        </w:tabs>
        <w:spacing w:line="283" w:lineRule="exact"/>
        <w:ind w:left="1491"/>
        <w:rPr>
          <w:sz w:val="25"/>
          <w:szCs w:val="25"/>
        </w:rPr>
      </w:pPr>
      <w:r>
        <w:rPr>
          <w:b/>
          <w:bCs/>
          <w:w w:val="90"/>
          <w:sz w:val="25"/>
          <w:szCs w:val="25"/>
        </w:rPr>
        <w:t>Диапазон</w:t>
      </w:r>
      <w:r>
        <w:rPr>
          <w:b/>
          <w:bCs/>
          <w:spacing w:val="8"/>
          <w:w w:val="90"/>
          <w:sz w:val="25"/>
          <w:szCs w:val="25"/>
        </w:rPr>
        <w:t xml:space="preserve"> </w:t>
      </w:r>
      <w:r>
        <w:rPr>
          <w:b/>
          <w:bCs/>
          <w:w w:val="90"/>
          <w:sz w:val="25"/>
          <w:szCs w:val="25"/>
        </w:rPr>
        <w:t>показаний,</w:t>
      </w:r>
      <w:r>
        <w:rPr>
          <w:b/>
          <w:bCs/>
          <w:spacing w:val="20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кПа</w:t>
      </w:r>
      <w:r>
        <w:rPr>
          <w:w w:val="90"/>
          <w:sz w:val="25"/>
          <w:szCs w:val="25"/>
        </w:rPr>
        <w:tab/>
      </w:r>
      <w:r>
        <w:rPr>
          <w:sz w:val="25"/>
          <w:szCs w:val="25"/>
        </w:rPr>
        <w:t>0...6;</w:t>
      </w:r>
      <w:r>
        <w:rPr>
          <w:spacing w:val="33"/>
          <w:sz w:val="25"/>
          <w:szCs w:val="25"/>
        </w:rPr>
        <w:t xml:space="preserve"> </w:t>
      </w:r>
      <w:r>
        <w:rPr>
          <w:sz w:val="25"/>
          <w:szCs w:val="25"/>
        </w:rPr>
        <w:t>0...10;</w:t>
      </w:r>
      <w:r>
        <w:rPr>
          <w:spacing w:val="27"/>
          <w:sz w:val="25"/>
          <w:szCs w:val="25"/>
        </w:rPr>
        <w:t xml:space="preserve"> </w:t>
      </w:r>
      <w:r>
        <w:rPr>
          <w:sz w:val="25"/>
          <w:szCs w:val="25"/>
        </w:rPr>
        <w:t>0...</w:t>
      </w:r>
      <w:r>
        <w:rPr>
          <w:spacing w:val="34"/>
          <w:sz w:val="25"/>
          <w:szCs w:val="25"/>
        </w:rPr>
        <w:t xml:space="preserve"> </w:t>
      </w:r>
      <w:r>
        <w:rPr>
          <w:sz w:val="25"/>
          <w:szCs w:val="25"/>
        </w:rPr>
        <w:t>40</w:t>
      </w:r>
    </w:p>
    <w:p w:rsidR="006B2A73" w:rsidRDefault="006B2A73">
      <w:pPr>
        <w:pStyle w:val="BodyText"/>
        <w:tabs>
          <w:tab w:val="left" w:pos="9352"/>
        </w:tabs>
        <w:spacing w:line="276" w:lineRule="exact"/>
        <w:ind w:left="1491"/>
      </w:pPr>
      <w:r>
        <w:rPr>
          <w:w w:val="95"/>
        </w:rPr>
        <w:t>Класс</w:t>
      </w:r>
      <w:r>
        <w:rPr>
          <w:spacing w:val="2"/>
          <w:w w:val="95"/>
        </w:rPr>
        <w:t xml:space="preserve"> </w:t>
      </w:r>
      <w:r>
        <w:rPr>
          <w:w w:val="95"/>
        </w:rPr>
        <w:t>точности</w:t>
      </w:r>
      <w:r>
        <w:rPr>
          <w:w w:val="95"/>
        </w:rPr>
        <w:tab/>
        <w:t>1,5;</w:t>
      </w:r>
      <w:r>
        <w:rPr>
          <w:spacing w:val="-6"/>
          <w:w w:val="95"/>
        </w:rPr>
        <w:t xml:space="preserve"> </w:t>
      </w:r>
      <w:r>
        <w:rPr>
          <w:w w:val="95"/>
        </w:rPr>
        <w:t>2,5</w:t>
      </w:r>
    </w:p>
    <w:p w:rsidR="006B2A73" w:rsidRDefault="006B2A73">
      <w:pPr>
        <w:pStyle w:val="BodyText"/>
        <w:tabs>
          <w:tab w:val="left" w:pos="6822"/>
        </w:tabs>
        <w:spacing w:line="276" w:lineRule="exact"/>
        <w:ind w:left="1488"/>
      </w:pPr>
      <w:r>
        <w:rPr>
          <w:w w:val="95"/>
        </w:rPr>
        <w:t>Диапазон</w:t>
      </w:r>
      <w:r>
        <w:rPr>
          <w:spacing w:val="8"/>
          <w:w w:val="95"/>
        </w:rPr>
        <w:t xml:space="preserve"> </w:t>
      </w:r>
      <w:r>
        <w:rPr>
          <w:w w:val="95"/>
        </w:rPr>
        <w:t>измерений</w:t>
      </w:r>
      <w:r>
        <w:rPr>
          <w:spacing w:val="6"/>
          <w:w w:val="95"/>
        </w:rPr>
        <w:t xml:space="preserve"> </w:t>
      </w:r>
      <w:r>
        <w:rPr>
          <w:w w:val="95"/>
        </w:rPr>
        <w:t>манометра,</w:t>
      </w:r>
      <w:r>
        <w:rPr>
          <w:spacing w:val="10"/>
          <w:w w:val="95"/>
        </w:rPr>
        <w:t xml:space="preserve"> </w:t>
      </w:r>
      <w:r>
        <w:rPr>
          <w:w w:val="95"/>
        </w:rPr>
        <w:t>%</w:t>
      </w:r>
      <w:r>
        <w:rPr>
          <w:w w:val="95"/>
        </w:rPr>
        <w:tab/>
        <w:t>от</w:t>
      </w:r>
      <w:r>
        <w:rPr>
          <w:spacing w:val="-2"/>
          <w:w w:val="95"/>
        </w:rPr>
        <w:t xml:space="preserve"> </w:t>
      </w:r>
      <w:r>
        <w:rPr>
          <w:w w:val="95"/>
        </w:rPr>
        <w:t>0</w:t>
      </w:r>
      <w:r>
        <w:rPr>
          <w:spacing w:val="-10"/>
          <w:w w:val="95"/>
        </w:rPr>
        <w:t xml:space="preserve"> </w:t>
      </w:r>
      <w:r>
        <w:rPr>
          <w:w w:val="95"/>
        </w:rPr>
        <w:t>до</w:t>
      </w:r>
      <w:r>
        <w:rPr>
          <w:spacing w:val="-4"/>
          <w:w w:val="95"/>
        </w:rPr>
        <w:t xml:space="preserve"> </w:t>
      </w:r>
      <w:r>
        <w:rPr>
          <w:w w:val="95"/>
        </w:rPr>
        <w:t>75</w:t>
      </w:r>
      <w:r>
        <w:rPr>
          <w:spacing w:val="-3"/>
          <w:w w:val="95"/>
        </w:rPr>
        <w:t xml:space="preserve"> </w:t>
      </w:r>
      <w:r>
        <w:rPr>
          <w:w w:val="95"/>
        </w:rPr>
        <w:t>диапазона</w:t>
      </w:r>
      <w:r>
        <w:rPr>
          <w:spacing w:val="12"/>
          <w:w w:val="95"/>
        </w:rPr>
        <w:t xml:space="preserve"> </w:t>
      </w:r>
      <w:r>
        <w:rPr>
          <w:w w:val="95"/>
        </w:rPr>
        <w:t>показаний</w:t>
      </w:r>
    </w:p>
    <w:p w:rsidR="006B2A73" w:rsidRDefault="006B2A73">
      <w:pPr>
        <w:pStyle w:val="BodyText"/>
        <w:spacing w:before="3" w:line="232" w:lineRule="auto"/>
        <w:ind w:left="771" w:right="196" w:firstLine="715"/>
        <w:jc w:val="both"/>
      </w:pPr>
      <w:r>
        <w:rPr>
          <w:spacing w:val="-1"/>
          <w:w w:val="95"/>
        </w:rPr>
        <w:t xml:space="preserve">По </w:t>
      </w:r>
      <w:r>
        <w:rPr>
          <w:b/>
          <w:bCs/>
          <w:spacing w:val="-1"/>
          <w:w w:val="95"/>
        </w:rPr>
        <w:t xml:space="preserve">устойчивости </w:t>
      </w:r>
      <w:r>
        <w:rPr>
          <w:b/>
          <w:bCs/>
          <w:w w:val="95"/>
        </w:rPr>
        <w:t xml:space="preserve">к воздействию </w:t>
      </w:r>
      <w:r>
        <w:rPr>
          <w:w w:val="95"/>
        </w:rPr>
        <w:t>температуры и влажности окружающего воздуха манометры соответствуют группе C4 по ГОСТ Р 52931 и имеют исполнение У для категории размещения 3 по ГОСТ 15150, но для работы при температуре от минус 50 до плюс</w:t>
      </w:r>
      <w:r>
        <w:rPr>
          <w:spacing w:val="1"/>
          <w:w w:val="95"/>
        </w:rPr>
        <w:t xml:space="preserve"> </w:t>
      </w:r>
      <w:r>
        <w:rPr>
          <w:w w:val="95"/>
        </w:rPr>
        <w:t>60 °С и относи</w:t>
      </w:r>
      <w:r>
        <w:rPr>
          <w:w w:val="90"/>
        </w:rPr>
        <w:t>тельпой</w:t>
      </w:r>
      <w:r>
        <w:rPr>
          <w:spacing w:val="17"/>
          <w:w w:val="90"/>
        </w:rPr>
        <w:t xml:space="preserve"> </w:t>
      </w:r>
      <w:r>
        <w:rPr>
          <w:w w:val="90"/>
        </w:rPr>
        <w:t>влажности</w:t>
      </w:r>
      <w:r>
        <w:rPr>
          <w:spacing w:val="36"/>
          <w:w w:val="90"/>
        </w:rPr>
        <w:t xml:space="preserve"> </w:t>
      </w:r>
      <w:r>
        <w:rPr>
          <w:w w:val="90"/>
        </w:rPr>
        <w:t>до</w:t>
      </w:r>
      <w:r>
        <w:rPr>
          <w:spacing w:val="6"/>
          <w:w w:val="90"/>
        </w:rPr>
        <w:t xml:space="preserve"> </w:t>
      </w:r>
      <w:r>
        <w:rPr>
          <w:w w:val="90"/>
        </w:rPr>
        <w:t>98</w:t>
      </w:r>
      <w:r>
        <w:rPr>
          <w:spacing w:val="6"/>
          <w:w w:val="90"/>
        </w:rPr>
        <w:t xml:space="preserve"> </w:t>
      </w:r>
      <w:r>
        <w:rPr>
          <w:w w:val="90"/>
        </w:rPr>
        <w:t>%</w:t>
      </w:r>
      <w:r>
        <w:rPr>
          <w:spacing w:val="4"/>
          <w:w w:val="90"/>
        </w:rPr>
        <w:t xml:space="preserve"> </w:t>
      </w:r>
      <w:r>
        <w:rPr>
          <w:w w:val="90"/>
        </w:rPr>
        <w:t>при</w:t>
      </w:r>
      <w:r>
        <w:rPr>
          <w:spacing w:val="17"/>
          <w:w w:val="90"/>
        </w:rPr>
        <w:t xml:space="preserve"> </w:t>
      </w:r>
      <w:r>
        <w:rPr>
          <w:w w:val="90"/>
        </w:rPr>
        <w:t>35</w:t>
      </w:r>
      <w:r>
        <w:rPr>
          <w:spacing w:val="1"/>
          <w:w w:val="90"/>
        </w:rPr>
        <w:t xml:space="preserve"> </w:t>
      </w:r>
      <w:r>
        <w:rPr>
          <w:w w:val="90"/>
        </w:rPr>
        <w:t>°С</w:t>
      </w:r>
      <w:r>
        <w:rPr>
          <w:spacing w:val="13"/>
          <w:w w:val="90"/>
        </w:rPr>
        <w:t xml:space="preserve"> 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w w:val="90"/>
        </w:rPr>
        <w:t>более</w:t>
      </w:r>
      <w:r>
        <w:rPr>
          <w:spacing w:val="15"/>
          <w:w w:val="90"/>
        </w:rPr>
        <w:t xml:space="preserve"> </w:t>
      </w:r>
      <w:r>
        <w:rPr>
          <w:w w:val="90"/>
        </w:rPr>
        <w:t>низких</w:t>
      </w:r>
      <w:r>
        <w:rPr>
          <w:spacing w:val="20"/>
          <w:w w:val="90"/>
        </w:rPr>
        <w:t xml:space="preserve"> </w:t>
      </w:r>
      <w:r>
        <w:rPr>
          <w:b/>
          <w:bCs/>
          <w:w w:val="90"/>
        </w:rPr>
        <w:t>температурах</w:t>
      </w:r>
      <w:r>
        <w:rPr>
          <w:b/>
          <w:bCs/>
          <w:spacing w:val="44"/>
          <w:w w:val="90"/>
        </w:rPr>
        <w:t xml:space="preserve"> </w:t>
      </w:r>
      <w:r>
        <w:rPr>
          <w:w w:val="90"/>
        </w:rPr>
        <w:t>без</w:t>
      </w:r>
      <w:r>
        <w:rPr>
          <w:spacing w:val="11"/>
          <w:w w:val="90"/>
        </w:rPr>
        <w:t xml:space="preserve"> </w:t>
      </w:r>
      <w:r>
        <w:rPr>
          <w:b/>
          <w:bCs/>
          <w:w w:val="90"/>
        </w:rPr>
        <w:t>конденсации</w:t>
      </w:r>
      <w:r>
        <w:rPr>
          <w:b/>
          <w:bCs/>
          <w:spacing w:val="43"/>
          <w:w w:val="90"/>
        </w:rPr>
        <w:t xml:space="preserve"> </w:t>
      </w:r>
      <w:r>
        <w:rPr>
          <w:w w:val="90"/>
        </w:rPr>
        <w:t>влаги.</w:t>
      </w:r>
    </w:p>
    <w:p w:rsidR="006B2A73" w:rsidRDefault="006B2A73">
      <w:pPr>
        <w:spacing w:line="274" w:lineRule="exact"/>
        <w:ind w:left="1481"/>
        <w:jc w:val="both"/>
        <w:rPr>
          <w:sz w:val="25"/>
          <w:szCs w:val="25"/>
        </w:rPr>
      </w:pPr>
      <w:r>
        <w:rPr>
          <w:w w:val="90"/>
          <w:sz w:val="25"/>
          <w:szCs w:val="25"/>
        </w:rPr>
        <w:t>По</w:t>
      </w:r>
      <w:r>
        <w:rPr>
          <w:spacing w:val="16"/>
          <w:w w:val="90"/>
          <w:sz w:val="25"/>
          <w:szCs w:val="25"/>
        </w:rPr>
        <w:t xml:space="preserve"> </w:t>
      </w:r>
      <w:r>
        <w:rPr>
          <w:b/>
          <w:bCs/>
          <w:w w:val="90"/>
          <w:sz w:val="25"/>
          <w:szCs w:val="25"/>
        </w:rPr>
        <w:t>защищенности</w:t>
      </w:r>
      <w:r>
        <w:rPr>
          <w:b/>
          <w:bCs/>
          <w:spacing w:val="51"/>
          <w:w w:val="90"/>
          <w:sz w:val="25"/>
          <w:szCs w:val="25"/>
        </w:rPr>
        <w:t xml:space="preserve"> </w:t>
      </w:r>
      <w:r>
        <w:rPr>
          <w:b/>
          <w:bCs/>
          <w:w w:val="90"/>
          <w:sz w:val="25"/>
          <w:szCs w:val="25"/>
        </w:rPr>
        <w:t>от</w:t>
      </w:r>
      <w:r>
        <w:rPr>
          <w:b/>
          <w:bCs/>
          <w:spacing w:val="11"/>
          <w:w w:val="90"/>
          <w:sz w:val="25"/>
          <w:szCs w:val="25"/>
        </w:rPr>
        <w:t xml:space="preserve"> </w:t>
      </w:r>
      <w:r>
        <w:rPr>
          <w:b/>
          <w:bCs/>
          <w:w w:val="90"/>
          <w:sz w:val="25"/>
          <w:szCs w:val="25"/>
        </w:rPr>
        <w:t>воздействия</w:t>
      </w:r>
      <w:r>
        <w:rPr>
          <w:b/>
          <w:bCs/>
          <w:spacing w:val="37"/>
          <w:w w:val="90"/>
          <w:sz w:val="25"/>
          <w:szCs w:val="25"/>
        </w:rPr>
        <w:t xml:space="preserve"> </w:t>
      </w:r>
      <w:r>
        <w:rPr>
          <w:b/>
          <w:bCs/>
          <w:w w:val="90"/>
          <w:sz w:val="25"/>
          <w:szCs w:val="25"/>
        </w:rPr>
        <w:t>окружающей</w:t>
      </w:r>
      <w:r>
        <w:rPr>
          <w:b/>
          <w:bCs/>
          <w:spacing w:val="31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среды</w:t>
      </w:r>
      <w:r>
        <w:rPr>
          <w:spacing w:val="18"/>
          <w:w w:val="90"/>
          <w:sz w:val="25"/>
          <w:szCs w:val="25"/>
        </w:rPr>
        <w:t xml:space="preserve"> </w:t>
      </w:r>
      <w:r>
        <w:rPr>
          <w:b/>
          <w:bCs/>
          <w:w w:val="90"/>
          <w:sz w:val="25"/>
          <w:szCs w:val="25"/>
        </w:rPr>
        <w:t>манометры</w:t>
      </w:r>
      <w:r>
        <w:rPr>
          <w:b/>
          <w:bCs/>
          <w:spacing w:val="32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изготавливаются</w:t>
      </w:r>
      <w:r>
        <w:rPr>
          <w:spacing w:val="5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в</w:t>
      </w:r>
      <w:r>
        <w:rPr>
          <w:spacing w:val="11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ис-</w:t>
      </w:r>
    </w:p>
    <w:p w:rsidR="006B2A73" w:rsidRDefault="006B2A73">
      <w:pPr>
        <w:spacing w:line="276" w:lineRule="exact"/>
        <w:ind w:left="768"/>
        <w:jc w:val="both"/>
        <w:rPr>
          <w:sz w:val="25"/>
          <w:szCs w:val="25"/>
        </w:rPr>
      </w:pPr>
      <w:r>
        <w:rPr>
          <w:b/>
          <w:bCs/>
          <w:w w:val="90"/>
          <w:sz w:val="25"/>
          <w:szCs w:val="25"/>
        </w:rPr>
        <w:t>полнении</w:t>
      </w:r>
      <w:r>
        <w:rPr>
          <w:b/>
          <w:bCs/>
          <w:spacing w:val="8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IP40.</w:t>
      </w:r>
    </w:p>
    <w:p w:rsidR="006B2A73" w:rsidRDefault="006B2A73">
      <w:pPr>
        <w:pStyle w:val="BodyText"/>
        <w:spacing w:line="232" w:lineRule="auto"/>
        <w:ind w:left="767" w:right="192" w:firstLine="719"/>
        <w:jc w:val="both"/>
      </w:pPr>
      <w:r>
        <w:rPr>
          <w:w w:val="95"/>
        </w:rPr>
        <w:t xml:space="preserve">По </w:t>
      </w:r>
      <w:r>
        <w:rPr>
          <w:b/>
          <w:bCs/>
          <w:w w:val="95"/>
        </w:rPr>
        <w:t xml:space="preserve">устойчивости </w:t>
      </w:r>
      <w:r>
        <w:rPr>
          <w:w w:val="95"/>
        </w:rPr>
        <w:t>к механическим воздействием манометры имеют исполнение N3 по</w:t>
      </w:r>
      <w:r>
        <w:rPr>
          <w:spacing w:val="1"/>
          <w:w w:val="95"/>
        </w:rPr>
        <w:t xml:space="preserve"> </w:t>
      </w:r>
      <w:r>
        <w:t>ГОСТ</w:t>
      </w:r>
      <w:r>
        <w:rPr>
          <w:spacing w:val="8"/>
        </w:rPr>
        <w:t xml:space="preserve"> </w:t>
      </w:r>
      <w:r>
        <w:t>Р</w:t>
      </w:r>
      <w:r>
        <w:rPr>
          <w:spacing w:val="-5"/>
        </w:rPr>
        <w:t xml:space="preserve"> </w:t>
      </w:r>
      <w:r>
        <w:t>52931.</w:t>
      </w:r>
    </w:p>
    <w:p w:rsidR="006B2A73" w:rsidRDefault="006B2A73">
      <w:pPr>
        <w:spacing w:line="232" w:lineRule="auto"/>
        <w:jc w:val="both"/>
        <w:sectPr w:rsidR="006B2A73">
          <w:type w:val="continuous"/>
          <w:pgSz w:w="11380" w:h="16260"/>
          <w:pgMar w:top="400" w:right="440" w:bottom="280" w:left="100" w:header="720" w:footer="720" w:gutter="0"/>
          <w:cols w:space="720"/>
        </w:sectPr>
      </w:pPr>
    </w:p>
    <w:p w:rsidR="006B2A73" w:rsidRDefault="006B2A73">
      <w:pPr>
        <w:pStyle w:val="BodyText"/>
        <w:spacing w:before="17" w:line="228" w:lineRule="auto"/>
        <w:ind w:left="1482" w:right="189" w:hanging="1"/>
      </w:pPr>
      <w:r>
        <w:rPr>
          <w:w w:val="95"/>
        </w:rPr>
        <w:t>Габаритные</w:t>
      </w:r>
      <w:r>
        <w:rPr>
          <w:spacing w:val="13"/>
          <w:w w:val="95"/>
        </w:rPr>
        <w:t xml:space="preserve"> </w:t>
      </w:r>
      <w:r>
        <w:rPr>
          <w:w w:val="95"/>
        </w:rPr>
        <w:t>размеры,</w:t>
      </w:r>
      <w:r>
        <w:rPr>
          <w:spacing w:val="5"/>
          <w:w w:val="95"/>
        </w:rPr>
        <w:t xml:space="preserve"> </w:t>
      </w:r>
      <w:r>
        <w:rPr>
          <w:w w:val="95"/>
        </w:rPr>
        <w:t>мм,</w:t>
      </w:r>
      <w:r>
        <w:rPr>
          <w:spacing w:val="-6"/>
          <w:w w:val="95"/>
        </w:rPr>
        <w:t xml:space="preserve"> </w:t>
      </w:r>
      <w:r>
        <w:rPr>
          <w:w w:val="95"/>
        </w:rPr>
        <w:t>не</w:t>
      </w:r>
      <w:r>
        <w:rPr>
          <w:spacing w:val="-8"/>
          <w:w w:val="95"/>
        </w:rPr>
        <w:t xml:space="preserve"> </w:t>
      </w:r>
      <w:r>
        <w:rPr>
          <w:w w:val="95"/>
        </w:rPr>
        <w:t>более</w:t>
      </w:r>
      <w:r>
        <w:rPr>
          <w:spacing w:val="-57"/>
          <w:w w:val="95"/>
        </w:rPr>
        <w:t xml:space="preserve"> </w:t>
      </w:r>
      <w:r>
        <w:t>Macca,</w:t>
      </w:r>
      <w:r>
        <w:rPr>
          <w:spacing w:val="2"/>
        </w:rPr>
        <w:t xml:space="preserve"> </w:t>
      </w:r>
      <w:r>
        <w:t>кг,</w:t>
      </w:r>
      <w:r>
        <w:rPr>
          <w:spacing w:val="-5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более</w:t>
      </w:r>
    </w:p>
    <w:p w:rsidR="006B2A73" w:rsidRDefault="006B2A73">
      <w:pPr>
        <w:pStyle w:val="BodyText"/>
        <w:spacing w:before="1" w:line="228" w:lineRule="auto"/>
        <w:ind w:left="1472" w:firstLine="9"/>
      </w:pPr>
      <w:r>
        <w:rPr>
          <w:w w:val="95"/>
        </w:rPr>
        <w:t>Средний</w:t>
      </w:r>
      <w:r>
        <w:rPr>
          <w:spacing w:val="7"/>
          <w:w w:val="95"/>
        </w:rPr>
        <w:t xml:space="preserve"> </w:t>
      </w:r>
      <w:r>
        <w:rPr>
          <w:w w:val="95"/>
        </w:rPr>
        <w:t>срок</w:t>
      </w:r>
      <w:r>
        <w:rPr>
          <w:spacing w:val="-4"/>
          <w:w w:val="95"/>
        </w:rPr>
        <w:t xml:space="preserve"> </w:t>
      </w:r>
      <w:r>
        <w:rPr>
          <w:w w:val="95"/>
        </w:rPr>
        <w:t>службы,</w:t>
      </w:r>
      <w:r>
        <w:rPr>
          <w:spacing w:val="12"/>
          <w:w w:val="95"/>
        </w:rPr>
        <w:t xml:space="preserve"> </w:t>
      </w:r>
      <w:r>
        <w:rPr>
          <w:w w:val="95"/>
        </w:rPr>
        <w:t>лег,</w:t>
      </w:r>
      <w:r>
        <w:rPr>
          <w:spacing w:val="-1"/>
          <w:w w:val="95"/>
        </w:rPr>
        <w:t xml:space="preserve"> </w:t>
      </w:r>
      <w:r>
        <w:rPr>
          <w:w w:val="95"/>
        </w:rPr>
        <w:t>не</w:t>
      </w:r>
      <w:r>
        <w:rPr>
          <w:spacing w:val="-12"/>
          <w:w w:val="95"/>
        </w:rPr>
        <w:t xml:space="preserve"> </w:t>
      </w:r>
      <w:r>
        <w:rPr>
          <w:w w:val="95"/>
        </w:rPr>
        <w:t>более</w:t>
      </w:r>
      <w:r>
        <w:rPr>
          <w:spacing w:val="-56"/>
          <w:w w:val="95"/>
        </w:rPr>
        <w:t xml:space="preserve"> </w:t>
      </w:r>
      <w:r>
        <w:rPr>
          <w:w w:val="95"/>
        </w:rPr>
        <w:t>Средняя</w:t>
      </w:r>
      <w:r>
        <w:rPr>
          <w:spacing w:val="15"/>
          <w:w w:val="95"/>
        </w:rPr>
        <w:t xml:space="preserve"> </w:t>
      </w:r>
      <w:r>
        <w:rPr>
          <w:w w:val="95"/>
        </w:rPr>
        <w:t>наработка</w:t>
      </w:r>
      <w:r>
        <w:rPr>
          <w:spacing w:val="13"/>
          <w:w w:val="95"/>
        </w:rPr>
        <w:t xml:space="preserve"> </w:t>
      </w:r>
      <w:r>
        <w:rPr>
          <w:w w:val="95"/>
        </w:rPr>
        <w:t>на</w:t>
      </w:r>
      <w:r>
        <w:rPr>
          <w:spacing w:val="-3"/>
          <w:w w:val="95"/>
        </w:rPr>
        <w:t xml:space="preserve"> </w:t>
      </w:r>
      <w:r>
        <w:rPr>
          <w:w w:val="95"/>
        </w:rPr>
        <w:t>отказ,</w:t>
      </w:r>
      <w:r>
        <w:rPr>
          <w:spacing w:val="5"/>
          <w:w w:val="95"/>
        </w:rPr>
        <w:t xml:space="preserve"> </w:t>
      </w:r>
      <w:r>
        <w:rPr>
          <w:w w:val="95"/>
        </w:rPr>
        <w:t>ч</w:t>
      </w:r>
    </w:p>
    <w:p w:rsidR="006B2A73" w:rsidRDefault="006B2A73">
      <w:pPr>
        <w:pStyle w:val="BodyText"/>
        <w:spacing w:before="1" w:line="280" w:lineRule="exact"/>
        <w:ind w:right="823"/>
        <w:jc w:val="right"/>
      </w:pPr>
      <w:r>
        <w:br w:type="column"/>
      </w:r>
      <w:r>
        <w:rPr>
          <w:w w:val="95"/>
        </w:rPr>
        <w:t>Ф</w:t>
      </w:r>
      <w:r>
        <w:rPr>
          <w:spacing w:val="10"/>
          <w:w w:val="95"/>
        </w:rPr>
        <w:t xml:space="preserve"> </w:t>
      </w:r>
      <w:r>
        <w:rPr>
          <w:w w:val="95"/>
        </w:rPr>
        <w:t>60x1</w:t>
      </w:r>
      <w:r>
        <w:rPr>
          <w:spacing w:val="-19"/>
          <w:w w:val="95"/>
        </w:rPr>
        <w:t xml:space="preserve"> </w:t>
      </w:r>
      <w:r>
        <w:rPr>
          <w:w w:val="95"/>
        </w:rPr>
        <w:t>l0x40</w:t>
      </w:r>
    </w:p>
    <w:p w:rsidR="006B2A73" w:rsidRDefault="006B2A73">
      <w:pPr>
        <w:pStyle w:val="BodyText"/>
        <w:spacing w:line="276" w:lineRule="exact"/>
        <w:ind w:right="785"/>
        <w:jc w:val="right"/>
      </w:pPr>
      <w:r>
        <w:t>0,2</w:t>
      </w:r>
    </w:p>
    <w:p w:rsidR="006B2A73" w:rsidRDefault="006B2A73">
      <w:pPr>
        <w:pStyle w:val="BodyText"/>
        <w:spacing w:line="278" w:lineRule="exact"/>
        <w:ind w:right="783"/>
        <w:jc w:val="right"/>
      </w:pPr>
      <w:r>
        <w:t>10</w:t>
      </w:r>
    </w:p>
    <w:p w:rsidR="006B2A73" w:rsidRDefault="006B2A73">
      <w:pPr>
        <w:pStyle w:val="BodyText"/>
        <w:spacing w:line="283" w:lineRule="exact"/>
        <w:ind w:right="803"/>
        <w:jc w:val="right"/>
      </w:pPr>
      <w:r>
        <w:t>100000</w:t>
      </w:r>
    </w:p>
    <w:p w:rsidR="006B2A73" w:rsidRDefault="006B2A73">
      <w:pPr>
        <w:spacing w:line="283" w:lineRule="exact"/>
        <w:jc w:val="right"/>
        <w:sectPr w:rsidR="006B2A73">
          <w:type w:val="continuous"/>
          <w:pgSz w:w="11380" w:h="16260"/>
          <w:pgMar w:top="400" w:right="440" w:bottom="280" w:left="100" w:header="720" w:footer="720" w:gutter="0"/>
          <w:cols w:num="2" w:space="720" w:equalWidth="0">
            <w:col w:w="5215" w:space="2009"/>
            <w:col w:w="3616"/>
          </w:cols>
        </w:sectPr>
      </w:pPr>
    </w:p>
    <w:p w:rsidR="006B2A73" w:rsidRDefault="006B2A73">
      <w:pPr>
        <w:pStyle w:val="Heading1"/>
        <w:ind w:left="4103"/>
        <w:jc w:val="left"/>
      </w:pPr>
      <w:bookmarkStart w:id="1" w:name="Page_2"/>
      <w:bookmarkEnd w:id="1"/>
      <w:r>
        <w:rPr>
          <w:w w:val="85"/>
        </w:rPr>
        <w:t>ЗНАК</w:t>
      </w:r>
      <w:r>
        <w:rPr>
          <w:spacing w:val="35"/>
          <w:w w:val="85"/>
        </w:rPr>
        <w:t xml:space="preserve"> </w:t>
      </w:r>
      <w:r>
        <w:rPr>
          <w:w w:val="85"/>
        </w:rPr>
        <w:t>УТВЕРЖДЕНИЯ</w:t>
      </w:r>
      <w:r>
        <w:rPr>
          <w:spacing w:val="52"/>
        </w:rPr>
        <w:t xml:space="preserve"> </w:t>
      </w:r>
      <w:r>
        <w:rPr>
          <w:w w:val="85"/>
        </w:rPr>
        <w:t>THПA</w:t>
      </w:r>
    </w:p>
    <w:p w:rsidR="006B2A73" w:rsidRDefault="006B2A73">
      <w:pPr>
        <w:pStyle w:val="BodyText"/>
        <w:spacing w:before="7"/>
        <w:rPr>
          <w:b/>
          <w:bCs/>
          <w:sz w:val="23"/>
          <w:szCs w:val="23"/>
        </w:rPr>
      </w:pPr>
    </w:p>
    <w:p w:rsidR="006B2A73" w:rsidRDefault="006B2A73">
      <w:pPr>
        <w:spacing w:line="216" w:lineRule="auto"/>
        <w:ind w:left="847" w:firstLine="719"/>
        <w:rPr>
          <w:sz w:val="27"/>
          <w:szCs w:val="27"/>
        </w:rPr>
      </w:pPr>
      <w:r>
        <w:rPr>
          <w:w w:val="90"/>
          <w:sz w:val="27"/>
          <w:szCs w:val="27"/>
        </w:rPr>
        <w:t>Знак утверждения</w:t>
      </w:r>
      <w:r>
        <w:rPr>
          <w:spacing w:val="1"/>
          <w:w w:val="90"/>
          <w:sz w:val="27"/>
          <w:szCs w:val="27"/>
        </w:rPr>
        <w:t xml:space="preserve"> </w:t>
      </w:r>
      <w:r>
        <w:rPr>
          <w:w w:val="90"/>
          <w:sz w:val="27"/>
          <w:szCs w:val="27"/>
        </w:rPr>
        <w:t>типа наносится на титульный лист эксплуатационной документации</w:t>
      </w:r>
      <w:r>
        <w:rPr>
          <w:spacing w:val="-58"/>
          <w:w w:val="90"/>
          <w:sz w:val="27"/>
          <w:szCs w:val="27"/>
        </w:rPr>
        <w:t xml:space="preserve"> </w:t>
      </w:r>
      <w:r>
        <w:rPr>
          <w:sz w:val="27"/>
          <w:szCs w:val="27"/>
        </w:rPr>
        <w:t>методом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офсетной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печати.</w:t>
      </w:r>
    </w:p>
    <w:p w:rsidR="006B2A73" w:rsidRDefault="006B2A73">
      <w:pPr>
        <w:pStyle w:val="BodyText"/>
        <w:rPr>
          <w:sz w:val="20"/>
          <w:szCs w:val="20"/>
        </w:rPr>
      </w:pPr>
    </w:p>
    <w:p w:rsidR="006B2A73" w:rsidRDefault="006B2A73">
      <w:pPr>
        <w:pStyle w:val="BodyText"/>
        <w:spacing w:before="1"/>
        <w:rPr>
          <w:sz w:val="17"/>
          <w:szCs w:val="17"/>
        </w:rPr>
      </w:pPr>
    </w:p>
    <w:p w:rsidR="006B2A73" w:rsidRDefault="006B2A73">
      <w:pPr>
        <w:pStyle w:val="Heading1"/>
        <w:spacing w:before="88"/>
        <w:ind w:right="2098"/>
      </w:pPr>
      <w:r>
        <w:rPr>
          <w:w w:val="95"/>
        </w:rPr>
        <w:t>ЕОМПЛЕКТПОСТЬ</w:t>
      </w:r>
    </w:p>
    <w:p w:rsidR="006B2A73" w:rsidRDefault="006B2A73">
      <w:pPr>
        <w:spacing w:before="222" w:line="290" w:lineRule="exact"/>
        <w:ind w:left="1563"/>
        <w:rPr>
          <w:sz w:val="27"/>
          <w:szCs w:val="27"/>
        </w:rPr>
      </w:pPr>
      <w:r>
        <w:rPr>
          <w:w w:val="85"/>
          <w:sz w:val="27"/>
          <w:szCs w:val="27"/>
        </w:rPr>
        <w:t>В</w:t>
      </w:r>
      <w:r>
        <w:rPr>
          <w:spacing w:val="6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комплекс</w:t>
      </w:r>
      <w:r>
        <w:rPr>
          <w:spacing w:val="34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поставки</w:t>
      </w:r>
      <w:r>
        <w:rPr>
          <w:spacing w:val="34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входят:</w:t>
      </w:r>
    </w:p>
    <w:p w:rsidR="006B2A73" w:rsidRDefault="006B2A73">
      <w:pPr>
        <w:pStyle w:val="ListParagraph"/>
        <w:numPr>
          <w:ilvl w:val="0"/>
          <w:numId w:val="1"/>
        </w:numPr>
        <w:tabs>
          <w:tab w:val="left" w:pos="1085"/>
          <w:tab w:val="left" w:pos="7897"/>
        </w:tabs>
        <w:spacing w:line="283" w:lineRule="exact"/>
        <w:rPr>
          <w:sz w:val="27"/>
          <w:szCs w:val="27"/>
        </w:rPr>
      </w:pPr>
      <w:r>
        <w:rPr>
          <w:w w:val="85"/>
          <w:sz w:val="27"/>
          <w:szCs w:val="27"/>
        </w:rPr>
        <w:t>Манометр</w:t>
      </w:r>
      <w:r>
        <w:rPr>
          <w:w w:val="85"/>
          <w:sz w:val="27"/>
          <w:szCs w:val="27"/>
        </w:rPr>
        <w:tab/>
      </w:r>
      <w:r>
        <w:rPr>
          <w:w w:val="70"/>
          <w:sz w:val="27"/>
          <w:szCs w:val="27"/>
        </w:rPr>
        <w:t>—</w:t>
      </w:r>
      <w:r>
        <w:rPr>
          <w:spacing w:val="15"/>
          <w:w w:val="70"/>
          <w:sz w:val="27"/>
          <w:szCs w:val="27"/>
        </w:rPr>
        <w:t xml:space="preserve"> </w:t>
      </w:r>
      <w:r>
        <w:rPr>
          <w:w w:val="70"/>
          <w:sz w:val="27"/>
          <w:szCs w:val="27"/>
        </w:rPr>
        <w:t>1</w:t>
      </w:r>
      <w:r>
        <w:rPr>
          <w:spacing w:val="38"/>
          <w:w w:val="70"/>
          <w:sz w:val="27"/>
          <w:szCs w:val="27"/>
        </w:rPr>
        <w:t xml:space="preserve"> </w:t>
      </w:r>
      <w:r>
        <w:rPr>
          <w:w w:val="70"/>
          <w:sz w:val="27"/>
          <w:szCs w:val="27"/>
        </w:rPr>
        <w:t>ют.</w:t>
      </w:r>
    </w:p>
    <w:p w:rsidR="006B2A73" w:rsidRDefault="006B2A73">
      <w:pPr>
        <w:pStyle w:val="ListParagraph"/>
        <w:numPr>
          <w:ilvl w:val="0"/>
          <w:numId w:val="1"/>
        </w:numPr>
        <w:tabs>
          <w:tab w:val="left" w:pos="1090"/>
          <w:tab w:val="left" w:pos="7897"/>
        </w:tabs>
        <w:ind w:left="1089" w:hanging="242"/>
        <w:rPr>
          <w:sz w:val="27"/>
          <w:szCs w:val="27"/>
        </w:rPr>
      </w:pPr>
      <w:r>
        <w:rPr>
          <w:w w:val="85"/>
          <w:sz w:val="27"/>
          <w:szCs w:val="27"/>
        </w:rPr>
        <w:t>Руководство</w:t>
      </w:r>
      <w:r>
        <w:rPr>
          <w:spacing w:val="52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по</w:t>
      </w:r>
      <w:r>
        <w:rPr>
          <w:spacing w:val="18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эксплуатации</w:t>
      </w:r>
      <w:r>
        <w:rPr>
          <w:w w:val="85"/>
          <w:sz w:val="27"/>
          <w:szCs w:val="27"/>
        </w:rPr>
        <w:tab/>
      </w:r>
      <w:r>
        <w:rPr>
          <w:w w:val="70"/>
          <w:sz w:val="27"/>
          <w:szCs w:val="27"/>
        </w:rPr>
        <w:t>—</w:t>
      </w:r>
      <w:r>
        <w:rPr>
          <w:spacing w:val="15"/>
          <w:w w:val="70"/>
          <w:sz w:val="27"/>
          <w:szCs w:val="27"/>
        </w:rPr>
        <w:t xml:space="preserve"> </w:t>
      </w:r>
      <w:r>
        <w:rPr>
          <w:w w:val="70"/>
          <w:sz w:val="27"/>
          <w:szCs w:val="27"/>
        </w:rPr>
        <w:t>1</w:t>
      </w:r>
      <w:r>
        <w:rPr>
          <w:spacing w:val="37"/>
          <w:w w:val="70"/>
          <w:sz w:val="27"/>
          <w:szCs w:val="27"/>
        </w:rPr>
        <w:t xml:space="preserve"> </w:t>
      </w:r>
      <w:r>
        <w:rPr>
          <w:w w:val="70"/>
          <w:sz w:val="27"/>
          <w:szCs w:val="27"/>
        </w:rPr>
        <w:t>экз.</w:t>
      </w:r>
    </w:p>
    <w:p w:rsidR="006B2A73" w:rsidRDefault="006B2A73">
      <w:pPr>
        <w:pStyle w:val="ListParagraph"/>
        <w:numPr>
          <w:ilvl w:val="0"/>
          <w:numId w:val="1"/>
        </w:numPr>
        <w:tabs>
          <w:tab w:val="left" w:pos="1089"/>
          <w:tab w:val="left" w:pos="7897"/>
        </w:tabs>
        <w:ind w:left="1088" w:hanging="242"/>
        <w:rPr>
          <w:sz w:val="27"/>
          <w:szCs w:val="27"/>
        </w:rPr>
      </w:pPr>
      <w:r>
        <w:rPr>
          <w:w w:val="90"/>
          <w:sz w:val="27"/>
          <w:szCs w:val="27"/>
        </w:rPr>
        <w:t>Паспорт</w:t>
      </w:r>
      <w:r>
        <w:rPr>
          <w:w w:val="90"/>
          <w:sz w:val="27"/>
          <w:szCs w:val="27"/>
        </w:rPr>
        <w:tab/>
      </w:r>
      <w:r>
        <w:rPr>
          <w:w w:val="70"/>
          <w:sz w:val="27"/>
          <w:szCs w:val="27"/>
        </w:rPr>
        <w:t>—</w:t>
      </w:r>
      <w:r>
        <w:rPr>
          <w:spacing w:val="12"/>
          <w:w w:val="70"/>
          <w:sz w:val="27"/>
          <w:szCs w:val="27"/>
        </w:rPr>
        <w:t xml:space="preserve"> </w:t>
      </w:r>
      <w:r>
        <w:rPr>
          <w:w w:val="70"/>
          <w:sz w:val="27"/>
          <w:szCs w:val="27"/>
        </w:rPr>
        <w:t>1</w:t>
      </w:r>
      <w:r>
        <w:rPr>
          <w:spacing w:val="40"/>
          <w:w w:val="70"/>
          <w:sz w:val="27"/>
          <w:szCs w:val="27"/>
        </w:rPr>
        <w:t xml:space="preserve"> </w:t>
      </w:r>
      <w:r>
        <w:rPr>
          <w:w w:val="70"/>
          <w:sz w:val="27"/>
          <w:szCs w:val="27"/>
        </w:rPr>
        <w:t>экз.</w:t>
      </w:r>
    </w:p>
    <w:p w:rsidR="006B2A73" w:rsidRDefault="006B2A73">
      <w:pPr>
        <w:spacing w:before="9" w:line="216" w:lineRule="auto"/>
        <w:ind w:left="850" w:right="235" w:firstLine="712"/>
        <w:rPr>
          <w:sz w:val="27"/>
          <w:szCs w:val="27"/>
        </w:rPr>
      </w:pPr>
      <w:r>
        <w:rPr>
          <w:w w:val="85"/>
          <w:sz w:val="27"/>
          <w:szCs w:val="27"/>
        </w:rPr>
        <w:t>Прмечание</w:t>
      </w:r>
      <w:r>
        <w:rPr>
          <w:spacing w:val="1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— Допускается</w:t>
      </w:r>
      <w:r>
        <w:rPr>
          <w:spacing w:val="1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при поставке манометров</w:t>
      </w:r>
      <w:r>
        <w:rPr>
          <w:spacing w:val="1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в один адрес составлять</w:t>
      </w:r>
      <w:r>
        <w:rPr>
          <w:spacing w:val="1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1</w:t>
      </w:r>
      <w:r>
        <w:rPr>
          <w:spacing w:val="1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эк</w:t>
      </w:r>
      <w:r>
        <w:rPr>
          <w:spacing w:val="-55"/>
          <w:w w:val="85"/>
          <w:sz w:val="27"/>
          <w:szCs w:val="27"/>
        </w:rPr>
        <w:t xml:space="preserve"> </w:t>
      </w:r>
      <w:r>
        <w:rPr>
          <w:w w:val="90"/>
          <w:sz w:val="27"/>
          <w:szCs w:val="27"/>
        </w:rPr>
        <w:t>земпляр</w:t>
      </w:r>
      <w:r>
        <w:rPr>
          <w:spacing w:val="7"/>
          <w:w w:val="90"/>
          <w:sz w:val="27"/>
          <w:szCs w:val="27"/>
        </w:rPr>
        <w:t xml:space="preserve"> </w:t>
      </w:r>
      <w:r>
        <w:rPr>
          <w:w w:val="90"/>
          <w:sz w:val="27"/>
          <w:szCs w:val="27"/>
        </w:rPr>
        <w:t>руководства</w:t>
      </w:r>
      <w:r>
        <w:rPr>
          <w:spacing w:val="12"/>
          <w:w w:val="90"/>
          <w:sz w:val="27"/>
          <w:szCs w:val="27"/>
        </w:rPr>
        <w:t xml:space="preserve"> </w:t>
      </w:r>
      <w:r>
        <w:rPr>
          <w:w w:val="90"/>
          <w:sz w:val="27"/>
          <w:szCs w:val="27"/>
        </w:rPr>
        <w:t>по</w:t>
      </w:r>
      <w:r>
        <w:rPr>
          <w:spacing w:val="3"/>
          <w:w w:val="90"/>
          <w:sz w:val="27"/>
          <w:szCs w:val="27"/>
        </w:rPr>
        <w:t xml:space="preserve"> </w:t>
      </w:r>
      <w:r>
        <w:rPr>
          <w:w w:val="90"/>
          <w:sz w:val="27"/>
          <w:szCs w:val="27"/>
        </w:rPr>
        <w:t>эксплуатации.</w:t>
      </w:r>
    </w:p>
    <w:p w:rsidR="006B2A73" w:rsidRDefault="006B2A73">
      <w:pPr>
        <w:pStyle w:val="BodyText"/>
        <w:spacing w:before="1"/>
        <w:rPr>
          <w:sz w:val="14"/>
          <w:szCs w:val="14"/>
        </w:rPr>
      </w:pPr>
    </w:p>
    <w:p w:rsidR="006B2A73" w:rsidRDefault="006B2A73">
      <w:pPr>
        <w:pStyle w:val="Heading1"/>
        <w:spacing w:before="89"/>
        <w:ind w:right="2085"/>
      </w:pPr>
      <w:r>
        <w:rPr>
          <w:w w:val="95"/>
        </w:rPr>
        <w:t>ПOBEPKA</w:t>
      </w:r>
    </w:p>
    <w:p w:rsidR="006B2A73" w:rsidRDefault="006B2A73">
      <w:pPr>
        <w:spacing w:before="256" w:line="216" w:lineRule="auto"/>
        <w:ind w:left="836" w:right="112" w:firstLine="726"/>
        <w:jc w:val="both"/>
        <w:rPr>
          <w:sz w:val="27"/>
          <w:szCs w:val="27"/>
        </w:rPr>
      </w:pPr>
      <w:r>
        <w:rPr>
          <w:w w:val="90"/>
          <w:sz w:val="27"/>
          <w:szCs w:val="27"/>
        </w:rPr>
        <w:t>Поверка манометров показывающих ДМГ-60 проводятся по MH 2124-90 «ГСИ. Манометры, вакуумметры, мановакуумметры, напоромеры, тягомеры и тягонапоромеры показывающ</w:t>
      </w:r>
      <w:r>
        <w:rPr>
          <w:sz w:val="27"/>
          <w:szCs w:val="27"/>
        </w:rPr>
        <w:t>ие</w:t>
      </w:r>
      <w:r>
        <w:rPr>
          <w:spacing w:val="-16"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spacing w:val="-19"/>
          <w:sz w:val="27"/>
          <w:szCs w:val="27"/>
        </w:rPr>
        <w:t xml:space="preserve"> </w:t>
      </w:r>
      <w:r>
        <w:rPr>
          <w:sz w:val="27"/>
          <w:szCs w:val="27"/>
        </w:rPr>
        <w:t>самопишущие.</w:t>
      </w:r>
      <w:r>
        <w:rPr>
          <w:spacing w:val="-24"/>
          <w:sz w:val="27"/>
          <w:szCs w:val="27"/>
        </w:rPr>
        <w:t xml:space="preserve"> </w:t>
      </w:r>
      <w:r>
        <w:rPr>
          <w:sz w:val="27"/>
          <w:szCs w:val="27"/>
        </w:rPr>
        <w:t>Методика</w:t>
      </w:r>
      <w:r>
        <w:rPr>
          <w:spacing w:val="4"/>
          <w:sz w:val="27"/>
          <w:szCs w:val="27"/>
        </w:rPr>
        <w:t xml:space="preserve"> </w:t>
      </w:r>
      <w:r>
        <w:rPr>
          <w:sz w:val="27"/>
          <w:szCs w:val="27"/>
        </w:rPr>
        <w:t>поверки».</w:t>
      </w:r>
    </w:p>
    <w:p w:rsidR="006B2A73" w:rsidRDefault="006B2A73">
      <w:pPr>
        <w:spacing w:line="277" w:lineRule="exact"/>
        <w:ind w:left="1554"/>
        <w:jc w:val="both"/>
        <w:rPr>
          <w:sz w:val="27"/>
          <w:szCs w:val="27"/>
        </w:rPr>
      </w:pPr>
      <w:r>
        <w:rPr>
          <w:spacing w:val="-1"/>
          <w:w w:val="85"/>
          <w:sz w:val="27"/>
          <w:szCs w:val="27"/>
        </w:rPr>
        <w:t>Межповерочный</w:t>
      </w:r>
      <w:r>
        <w:rPr>
          <w:spacing w:val="13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интервал</w:t>
      </w:r>
      <w:r>
        <w:rPr>
          <w:spacing w:val="9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—</w:t>
      </w:r>
      <w:r>
        <w:rPr>
          <w:spacing w:val="-12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1</w:t>
      </w:r>
      <w:r>
        <w:rPr>
          <w:spacing w:val="11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год.</w:t>
      </w:r>
    </w:p>
    <w:p w:rsidR="006B2A73" w:rsidRDefault="006B2A73">
      <w:pPr>
        <w:pStyle w:val="Heading1"/>
        <w:spacing w:before="247"/>
        <w:ind w:right="2101"/>
      </w:pPr>
      <w:r>
        <w:rPr>
          <w:w w:val="85"/>
        </w:rPr>
        <w:t>ПОРМАТИВНЪІЕ</w:t>
      </w:r>
      <w:r>
        <w:rPr>
          <w:spacing w:val="40"/>
          <w:w w:val="85"/>
        </w:rPr>
        <w:t xml:space="preserve"> </w:t>
      </w:r>
      <w:r>
        <w:rPr>
          <w:w w:val="85"/>
        </w:rPr>
        <w:t>ДОКУМЕНТЫ</w:t>
      </w:r>
    </w:p>
    <w:p w:rsidR="006B2A73" w:rsidRDefault="006B2A73">
      <w:pPr>
        <w:spacing w:before="261" w:line="216" w:lineRule="auto"/>
        <w:ind w:left="840" w:hanging="2"/>
        <w:rPr>
          <w:sz w:val="27"/>
          <w:szCs w:val="27"/>
        </w:rPr>
      </w:pPr>
      <w:r>
        <w:rPr>
          <w:w w:val="90"/>
          <w:sz w:val="27"/>
          <w:szCs w:val="27"/>
        </w:rPr>
        <w:t>ГОСТ</w:t>
      </w:r>
      <w:r>
        <w:rPr>
          <w:spacing w:val="10"/>
          <w:w w:val="90"/>
          <w:sz w:val="27"/>
          <w:szCs w:val="27"/>
        </w:rPr>
        <w:t xml:space="preserve"> </w:t>
      </w:r>
      <w:r>
        <w:rPr>
          <w:w w:val="90"/>
          <w:sz w:val="27"/>
          <w:szCs w:val="27"/>
        </w:rPr>
        <w:t>2405-88</w:t>
      </w:r>
      <w:r>
        <w:rPr>
          <w:spacing w:val="16"/>
          <w:w w:val="90"/>
          <w:sz w:val="27"/>
          <w:szCs w:val="27"/>
        </w:rPr>
        <w:t xml:space="preserve"> </w:t>
      </w:r>
      <w:r>
        <w:rPr>
          <w:w w:val="90"/>
          <w:sz w:val="27"/>
          <w:szCs w:val="27"/>
        </w:rPr>
        <w:t>«Манометра,</w:t>
      </w:r>
      <w:r>
        <w:rPr>
          <w:spacing w:val="28"/>
          <w:w w:val="90"/>
          <w:sz w:val="27"/>
          <w:szCs w:val="27"/>
        </w:rPr>
        <w:t xml:space="preserve"> </w:t>
      </w:r>
      <w:r>
        <w:rPr>
          <w:w w:val="90"/>
          <w:sz w:val="27"/>
          <w:szCs w:val="27"/>
        </w:rPr>
        <w:t>вакуумметры,</w:t>
      </w:r>
      <w:r>
        <w:rPr>
          <w:spacing w:val="20"/>
          <w:w w:val="90"/>
          <w:sz w:val="27"/>
          <w:szCs w:val="27"/>
        </w:rPr>
        <w:t xml:space="preserve"> </w:t>
      </w:r>
      <w:r>
        <w:rPr>
          <w:w w:val="90"/>
          <w:sz w:val="27"/>
          <w:szCs w:val="27"/>
        </w:rPr>
        <w:t>мановакууметры,</w:t>
      </w:r>
      <w:r>
        <w:rPr>
          <w:spacing w:val="1"/>
          <w:w w:val="90"/>
          <w:sz w:val="27"/>
          <w:szCs w:val="27"/>
        </w:rPr>
        <w:t xml:space="preserve"> </w:t>
      </w:r>
      <w:r>
        <w:rPr>
          <w:w w:val="90"/>
          <w:sz w:val="27"/>
          <w:szCs w:val="27"/>
        </w:rPr>
        <w:t>напоромеры,</w:t>
      </w:r>
      <w:r>
        <w:rPr>
          <w:spacing w:val="20"/>
          <w:w w:val="90"/>
          <w:sz w:val="27"/>
          <w:szCs w:val="27"/>
        </w:rPr>
        <w:t xml:space="preserve"> </w:t>
      </w:r>
      <w:r>
        <w:rPr>
          <w:w w:val="90"/>
          <w:sz w:val="27"/>
          <w:szCs w:val="27"/>
        </w:rPr>
        <w:t>тягомеры</w:t>
      </w:r>
      <w:r>
        <w:rPr>
          <w:spacing w:val="14"/>
          <w:w w:val="90"/>
          <w:sz w:val="27"/>
          <w:szCs w:val="27"/>
        </w:rPr>
        <w:t xml:space="preserve"> </w:t>
      </w:r>
      <w:r>
        <w:rPr>
          <w:w w:val="90"/>
          <w:sz w:val="27"/>
          <w:szCs w:val="27"/>
        </w:rPr>
        <w:t>и</w:t>
      </w:r>
      <w:r>
        <w:rPr>
          <w:spacing w:val="7"/>
          <w:w w:val="90"/>
          <w:sz w:val="27"/>
          <w:szCs w:val="27"/>
        </w:rPr>
        <w:t xml:space="preserve"> </w:t>
      </w:r>
      <w:r>
        <w:rPr>
          <w:w w:val="90"/>
          <w:sz w:val="27"/>
          <w:szCs w:val="27"/>
        </w:rPr>
        <w:t>тя</w:t>
      </w:r>
      <w:r>
        <w:rPr>
          <w:sz w:val="27"/>
          <w:szCs w:val="27"/>
        </w:rPr>
        <w:t>гонапоромеры.</w:t>
      </w:r>
      <w:r>
        <w:rPr>
          <w:spacing w:val="11"/>
          <w:sz w:val="27"/>
          <w:szCs w:val="27"/>
        </w:rPr>
        <w:t xml:space="preserve"> </w:t>
      </w:r>
      <w:r>
        <w:rPr>
          <w:sz w:val="27"/>
          <w:szCs w:val="27"/>
        </w:rPr>
        <w:t>Общие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технические</w:t>
      </w:r>
      <w:r>
        <w:rPr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условия».</w:t>
      </w:r>
    </w:p>
    <w:p w:rsidR="006B2A73" w:rsidRDefault="006B2A73">
      <w:pPr>
        <w:spacing w:line="283" w:lineRule="exact"/>
        <w:ind w:left="831"/>
        <w:rPr>
          <w:sz w:val="27"/>
          <w:szCs w:val="27"/>
        </w:rPr>
      </w:pPr>
      <w:r>
        <w:rPr>
          <w:w w:val="85"/>
          <w:sz w:val="27"/>
          <w:szCs w:val="27"/>
        </w:rPr>
        <w:t>ТУ</w:t>
      </w:r>
      <w:r>
        <w:rPr>
          <w:spacing w:val="41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4212-118-00227471-2005</w:t>
      </w:r>
      <w:r>
        <w:rPr>
          <w:spacing w:val="31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«Манометры</w:t>
      </w:r>
      <w:r>
        <w:rPr>
          <w:spacing w:val="52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показываюітtие</w:t>
      </w:r>
      <w:r>
        <w:rPr>
          <w:spacing w:val="-1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ДМГ-60.</w:t>
      </w:r>
      <w:r>
        <w:rPr>
          <w:spacing w:val="42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Технические</w:t>
      </w:r>
      <w:r>
        <w:rPr>
          <w:spacing w:val="5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условия».</w:t>
      </w:r>
    </w:p>
    <w:p w:rsidR="006B2A73" w:rsidRDefault="006B2A73">
      <w:pPr>
        <w:pStyle w:val="Heading1"/>
        <w:spacing w:before="246"/>
        <w:ind w:right="2121"/>
      </w:pPr>
      <w:r>
        <w:rPr>
          <w:w w:val="95"/>
        </w:rPr>
        <w:t>ЗАКЛЮЧЕНИЕ</w:t>
      </w:r>
    </w:p>
    <w:p w:rsidR="006B2A73" w:rsidRDefault="006B2A73">
      <w:pPr>
        <w:pStyle w:val="BodyText"/>
        <w:spacing w:before="9"/>
        <w:rPr>
          <w:b/>
          <w:bCs/>
          <w:sz w:val="23"/>
          <w:szCs w:val="23"/>
        </w:rPr>
      </w:pPr>
    </w:p>
    <w:p w:rsidR="006B2A73" w:rsidRDefault="006B2A73">
      <w:pPr>
        <w:spacing w:before="1" w:line="213" w:lineRule="auto"/>
        <w:ind w:left="824" w:right="131" w:firstLine="716"/>
        <w:jc w:val="both"/>
        <w:rPr>
          <w:sz w:val="27"/>
          <w:szCs w:val="27"/>
        </w:rPr>
      </w:pPr>
      <w:r>
        <w:rPr>
          <w:w w:val="90"/>
          <w:sz w:val="27"/>
          <w:szCs w:val="27"/>
        </w:rPr>
        <w:t>Тип</w:t>
      </w:r>
      <w:r>
        <w:rPr>
          <w:spacing w:val="1"/>
          <w:w w:val="90"/>
          <w:sz w:val="27"/>
          <w:szCs w:val="27"/>
        </w:rPr>
        <w:t xml:space="preserve"> м</w:t>
      </w:r>
      <w:r>
        <w:rPr>
          <w:w w:val="90"/>
          <w:sz w:val="27"/>
          <w:szCs w:val="27"/>
        </w:rPr>
        <w:t>анометров</w:t>
      </w:r>
      <w:r>
        <w:rPr>
          <w:spacing w:val="1"/>
          <w:w w:val="90"/>
          <w:sz w:val="27"/>
          <w:szCs w:val="27"/>
        </w:rPr>
        <w:t xml:space="preserve"> </w:t>
      </w:r>
      <w:r>
        <w:rPr>
          <w:w w:val="90"/>
          <w:sz w:val="27"/>
          <w:szCs w:val="27"/>
        </w:rPr>
        <w:t>показывающих</w:t>
      </w:r>
      <w:r>
        <w:rPr>
          <w:spacing w:val="1"/>
          <w:w w:val="90"/>
          <w:sz w:val="27"/>
          <w:szCs w:val="27"/>
        </w:rPr>
        <w:t xml:space="preserve"> </w:t>
      </w:r>
      <w:r>
        <w:rPr>
          <w:w w:val="90"/>
          <w:sz w:val="27"/>
          <w:szCs w:val="27"/>
        </w:rPr>
        <w:t>ДМГ-60</w:t>
      </w:r>
      <w:r>
        <w:rPr>
          <w:spacing w:val="1"/>
          <w:w w:val="90"/>
          <w:sz w:val="27"/>
          <w:szCs w:val="27"/>
        </w:rPr>
        <w:t xml:space="preserve"> </w:t>
      </w:r>
      <w:r>
        <w:rPr>
          <w:w w:val="90"/>
          <w:sz w:val="27"/>
          <w:szCs w:val="27"/>
        </w:rPr>
        <w:t>утвержден</w:t>
      </w:r>
      <w:r>
        <w:rPr>
          <w:spacing w:val="1"/>
          <w:w w:val="90"/>
          <w:sz w:val="27"/>
          <w:szCs w:val="27"/>
        </w:rPr>
        <w:t xml:space="preserve"> </w:t>
      </w:r>
      <w:r>
        <w:rPr>
          <w:w w:val="90"/>
          <w:sz w:val="27"/>
          <w:szCs w:val="27"/>
        </w:rPr>
        <w:t>с</w:t>
      </w:r>
      <w:r>
        <w:rPr>
          <w:spacing w:val="1"/>
          <w:w w:val="90"/>
          <w:sz w:val="27"/>
          <w:szCs w:val="27"/>
        </w:rPr>
        <w:t xml:space="preserve"> </w:t>
      </w:r>
      <w:r>
        <w:rPr>
          <w:w w:val="90"/>
          <w:sz w:val="27"/>
          <w:szCs w:val="27"/>
        </w:rPr>
        <w:t>техническими</w:t>
      </w:r>
      <w:r>
        <w:rPr>
          <w:spacing w:val="1"/>
          <w:w w:val="90"/>
          <w:sz w:val="27"/>
          <w:szCs w:val="27"/>
        </w:rPr>
        <w:t xml:space="preserve"> </w:t>
      </w:r>
      <w:r>
        <w:rPr>
          <w:w w:val="90"/>
          <w:sz w:val="27"/>
          <w:szCs w:val="27"/>
        </w:rPr>
        <w:t>и</w:t>
      </w:r>
      <w:r>
        <w:rPr>
          <w:spacing w:val="1"/>
          <w:w w:val="90"/>
          <w:sz w:val="27"/>
          <w:szCs w:val="27"/>
        </w:rPr>
        <w:t xml:space="preserve"> </w:t>
      </w:r>
      <w:r>
        <w:rPr>
          <w:w w:val="90"/>
          <w:sz w:val="27"/>
          <w:szCs w:val="27"/>
        </w:rPr>
        <w:t>метрологи</w:t>
      </w:r>
      <w:r>
        <w:rPr>
          <w:spacing w:val="1"/>
          <w:w w:val="90"/>
          <w:sz w:val="27"/>
          <w:szCs w:val="27"/>
        </w:rPr>
        <w:t>ч</w:t>
      </w:r>
      <w:r>
        <w:rPr>
          <w:w w:val="90"/>
          <w:sz w:val="27"/>
          <w:szCs w:val="27"/>
        </w:rPr>
        <w:t>ескпми характеристиками, приведенньми в настоящем описании типа, метрологически обес</w:t>
      </w:r>
      <w:r>
        <w:rPr>
          <w:w w:val="95"/>
          <w:sz w:val="27"/>
          <w:szCs w:val="27"/>
        </w:rPr>
        <w:t>печен</w:t>
      </w:r>
      <w:r>
        <w:rPr>
          <w:spacing w:val="-8"/>
          <w:w w:val="95"/>
          <w:sz w:val="27"/>
          <w:szCs w:val="27"/>
        </w:rPr>
        <w:t xml:space="preserve"> </w:t>
      </w:r>
      <w:r>
        <w:rPr>
          <w:w w:val="95"/>
          <w:sz w:val="27"/>
          <w:szCs w:val="27"/>
        </w:rPr>
        <w:t>при</w:t>
      </w:r>
      <w:r>
        <w:rPr>
          <w:spacing w:val="-7"/>
          <w:w w:val="95"/>
          <w:sz w:val="27"/>
          <w:szCs w:val="27"/>
        </w:rPr>
        <w:t xml:space="preserve"> </w:t>
      </w:r>
      <w:r>
        <w:rPr>
          <w:w w:val="95"/>
          <w:sz w:val="27"/>
          <w:szCs w:val="27"/>
        </w:rPr>
        <w:t>вьпуске</w:t>
      </w:r>
      <w:r>
        <w:rPr>
          <w:spacing w:val="-3"/>
          <w:w w:val="95"/>
          <w:sz w:val="27"/>
          <w:szCs w:val="27"/>
        </w:rPr>
        <w:t xml:space="preserve"> </w:t>
      </w:r>
      <w:r>
        <w:rPr>
          <w:w w:val="95"/>
          <w:sz w:val="27"/>
          <w:szCs w:val="27"/>
        </w:rPr>
        <w:t>из</w:t>
      </w:r>
      <w:r>
        <w:rPr>
          <w:spacing w:val="-11"/>
          <w:w w:val="95"/>
          <w:sz w:val="27"/>
          <w:szCs w:val="27"/>
        </w:rPr>
        <w:t xml:space="preserve"> </w:t>
      </w:r>
      <w:r>
        <w:rPr>
          <w:w w:val="95"/>
          <w:sz w:val="27"/>
          <w:szCs w:val="27"/>
        </w:rPr>
        <w:t>производства</w:t>
      </w:r>
      <w:r>
        <w:rPr>
          <w:spacing w:val="9"/>
          <w:w w:val="95"/>
          <w:sz w:val="27"/>
          <w:szCs w:val="27"/>
        </w:rPr>
        <w:t xml:space="preserve"> </w:t>
      </w:r>
      <w:r>
        <w:rPr>
          <w:w w:val="95"/>
          <w:sz w:val="27"/>
          <w:szCs w:val="27"/>
        </w:rPr>
        <w:t>и</w:t>
      </w:r>
      <w:r>
        <w:rPr>
          <w:spacing w:val="-8"/>
          <w:w w:val="95"/>
          <w:sz w:val="27"/>
          <w:szCs w:val="27"/>
        </w:rPr>
        <w:t xml:space="preserve"> </w:t>
      </w:r>
      <w:r>
        <w:rPr>
          <w:w w:val="95"/>
          <w:sz w:val="27"/>
          <w:szCs w:val="27"/>
        </w:rPr>
        <w:t>в</w:t>
      </w:r>
      <w:r>
        <w:rPr>
          <w:spacing w:val="-11"/>
          <w:w w:val="95"/>
          <w:sz w:val="27"/>
          <w:szCs w:val="27"/>
        </w:rPr>
        <w:t xml:space="preserve"> </w:t>
      </w:r>
      <w:r>
        <w:rPr>
          <w:w w:val="95"/>
          <w:sz w:val="27"/>
          <w:szCs w:val="27"/>
        </w:rPr>
        <w:t>эксплуатации.</w:t>
      </w:r>
    </w:p>
    <w:p w:rsidR="006B2A73" w:rsidRDefault="006B2A73">
      <w:pPr>
        <w:pStyle w:val="BodyText"/>
        <w:rPr>
          <w:sz w:val="30"/>
          <w:szCs w:val="30"/>
        </w:rPr>
      </w:pPr>
    </w:p>
    <w:p w:rsidR="006B2A73" w:rsidRDefault="006B2A73">
      <w:pPr>
        <w:pStyle w:val="BodyText"/>
        <w:rPr>
          <w:sz w:val="30"/>
          <w:szCs w:val="30"/>
        </w:rPr>
      </w:pPr>
    </w:p>
    <w:p w:rsidR="006B2A73" w:rsidRDefault="006B2A73">
      <w:pPr>
        <w:pStyle w:val="BodyText"/>
        <w:rPr>
          <w:sz w:val="34"/>
          <w:szCs w:val="34"/>
        </w:rPr>
      </w:pPr>
    </w:p>
    <w:p w:rsidR="006B2A73" w:rsidRDefault="006B2A73">
      <w:pPr>
        <w:spacing w:line="292" w:lineRule="exact"/>
        <w:ind w:left="820"/>
        <w:rPr>
          <w:sz w:val="27"/>
          <w:szCs w:val="27"/>
        </w:rPr>
      </w:pPr>
      <w:r>
        <w:rPr>
          <w:w w:val="85"/>
          <w:sz w:val="27"/>
          <w:szCs w:val="27"/>
        </w:rPr>
        <w:t>ИЗГОТОВИТЕЛЬ:</w:t>
      </w:r>
      <w:r>
        <w:rPr>
          <w:spacing w:val="50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OAO</w:t>
      </w:r>
      <w:r>
        <w:rPr>
          <w:spacing w:val="29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«Саранский</w:t>
      </w:r>
      <w:r>
        <w:rPr>
          <w:spacing w:val="43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приборостроительньтй</w:t>
      </w:r>
      <w:r>
        <w:rPr>
          <w:spacing w:val="28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завод»</w:t>
      </w:r>
    </w:p>
    <w:p w:rsidR="006B2A73" w:rsidRDefault="006B2A73">
      <w:pPr>
        <w:spacing w:line="292" w:lineRule="exact"/>
        <w:ind w:left="2764"/>
        <w:rPr>
          <w:sz w:val="27"/>
          <w:szCs w:val="27"/>
        </w:rPr>
      </w:pPr>
    </w:p>
    <w:p w:rsidR="006B2A73" w:rsidRDefault="006B2A73">
      <w:pPr>
        <w:pStyle w:val="BodyText"/>
        <w:rPr>
          <w:sz w:val="30"/>
          <w:szCs w:val="30"/>
        </w:rPr>
      </w:pPr>
    </w:p>
    <w:p w:rsidR="006B2A73" w:rsidRDefault="006B2A73">
      <w:pPr>
        <w:pStyle w:val="BodyText"/>
        <w:rPr>
          <w:sz w:val="30"/>
          <w:szCs w:val="30"/>
        </w:rPr>
      </w:pPr>
    </w:p>
    <w:p w:rsidR="006B2A73" w:rsidRDefault="006B2A73">
      <w:pPr>
        <w:pStyle w:val="BodyText"/>
        <w:spacing w:before="11"/>
        <w:rPr>
          <w:sz w:val="31"/>
          <w:szCs w:val="31"/>
        </w:rPr>
      </w:pPr>
    </w:p>
    <w:p w:rsidR="006B2A73" w:rsidRDefault="006B2A73">
      <w:pPr>
        <w:spacing w:line="294" w:lineRule="exact"/>
        <w:ind w:left="812"/>
        <w:rPr>
          <w:sz w:val="27"/>
          <w:szCs w:val="27"/>
        </w:rPr>
      </w:pPr>
      <w:r>
        <w:rPr>
          <w:noProof/>
          <w:lang w:eastAsia="ru-RU"/>
        </w:rPr>
        <w:pict>
          <v:shape id="image4.png" o:spid="_x0000_s1034" type="#_x0000_t75" style="position:absolute;left:0;text-align:left;margin-left:306.05pt;margin-top:-15pt;width:69.75pt;height:50.85pt;z-index:-251657216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w w:val="85"/>
          <w:sz w:val="27"/>
          <w:szCs w:val="27"/>
        </w:rPr>
        <w:t>Техничесхий</w:t>
      </w:r>
      <w:r>
        <w:rPr>
          <w:spacing w:val="8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директоp</w:t>
      </w:r>
      <w:r>
        <w:rPr>
          <w:spacing w:val="45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OAO</w:t>
      </w:r>
      <w:r>
        <w:rPr>
          <w:spacing w:val="29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«Саранский</w:t>
      </w:r>
    </w:p>
    <w:p w:rsidR="006B2A73" w:rsidRDefault="006B2A73">
      <w:pPr>
        <w:tabs>
          <w:tab w:val="left" w:pos="8578"/>
        </w:tabs>
        <w:spacing w:line="294" w:lineRule="exact"/>
        <w:ind w:left="809"/>
        <w:rPr>
          <w:sz w:val="27"/>
          <w:szCs w:val="27"/>
        </w:rPr>
      </w:pPr>
      <w:r>
        <w:rPr>
          <w:w w:val="85"/>
          <w:sz w:val="27"/>
          <w:szCs w:val="27"/>
        </w:rPr>
        <w:t>приборостроительный</w:t>
      </w:r>
      <w:r>
        <w:rPr>
          <w:spacing w:val="21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завод»</w:t>
      </w:r>
      <w:r>
        <w:rPr>
          <w:w w:val="85"/>
          <w:sz w:val="27"/>
          <w:szCs w:val="27"/>
        </w:rPr>
        <w:tab/>
        <w:t>А.В.</w:t>
      </w:r>
      <w:r>
        <w:rPr>
          <w:spacing w:val="19"/>
          <w:w w:val="85"/>
          <w:sz w:val="27"/>
          <w:szCs w:val="27"/>
        </w:rPr>
        <w:t xml:space="preserve"> </w:t>
      </w:r>
      <w:r>
        <w:rPr>
          <w:w w:val="85"/>
          <w:sz w:val="27"/>
          <w:szCs w:val="27"/>
        </w:rPr>
        <w:t>Перунков</w:t>
      </w:r>
    </w:p>
    <w:sectPr w:rsidR="006B2A73" w:rsidSect="006B2A73">
      <w:pgSz w:w="11380" w:h="16260"/>
      <w:pgMar w:top="480" w:right="440" w:bottom="280" w:left="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C63"/>
    <w:multiLevelType w:val="hybridMultilevel"/>
    <w:tmpl w:val="FFFFFFFF"/>
    <w:lvl w:ilvl="0" w:tplc="65E8F364">
      <w:start w:val="1"/>
      <w:numFmt w:val="decimal"/>
      <w:lvlText w:val="%1."/>
      <w:lvlJc w:val="left"/>
      <w:pPr>
        <w:ind w:left="1084" w:hanging="239"/>
      </w:pPr>
      <w:rPr>
        <w:rFonts w:ascii="Times New Roman" w:eastAsia="Times New Roman" w:hAnsi="Times New Roman" w:hint="default"/>
        <w:w w:val="89"/>
        <w:sz w:val="27"/>
        <w:szCs w:val="27"/>
      </w:rPr>
    </w:lvl>
    <w:lvl w:ilvl="1" w:tplc="FFC85F0A">
      <w:numFmt w:val="bullet"/>
      <w:lvlText w:val="•"/>
      <w:lvlJc w:val="left"/>
      <w:pPr>
        <w:ind w:left="2056" w:hanging="239"/>
      </w:pPr>
      <w:rPr>
        <w:rFonts w:hint="default"/>
      </w:rPr>
    </w:lvl>
    <w:lvl w:ilvl="2" w:tplc="7B56FF3C">
      <w:numFmt w:val="bullet"/>
      <w:lvlText w:val="•"/>
      <w:lvlJc w:val="left"/>
      <w:pPr>
        <w:ind w:left="3032" w:hanging="239"/>
      </w:pPr>
      <w:rPr>
        <w:rFonts w:hint="default"/>
      </w:rPr>
    </w:lvl>
    <w:lvl w:ilvl="3" w:tplc="382A35EE">
      <w:numFmt w:val="bullet"/>
      <w:lvlText w:val="•"/>
      <w:lvlJc w:val="left"/>
      <w:pPr>
        <w:ind w:left="4008" w:hanging="239"/>
      </w:pPr>
      <w:rPr>
        <w:rFonts w:hint="default"/>
      </w:rPr>
    </w:lvl>
    <w:lvl w:ilvl="4" w:tplc="52969C76">
      <w:numFmt w:val="bullet"/>
      <w:lvlText w:val="•"/>
      <w:lvlJc w:val="left"/>
      <w:pPr>
        <w:ind w:left="4984" w:hanging="239"/>
      </w:pPr>
      <w:rPr>
        <w:rFonts w:hint="default"/>
      </w:rPr>
    </w:lvl>
    <w:lvl w:ilvl="5" w:tplc="E5C2EDDA">
      <w:numFmt w:val="bullet"/>
      <w:lvlText w:val="•"/>
      <w:lvlJc w:val="left"/>
      <w:pPr>
        <w:ind w:left="5960" w:hanging="239"/>
      </w:pPr>
      <w:rPr>
        <w:rFonts w:hint="default"/>
      </w:rPr>
    </w:lvl>
    <w:lvl w:ilvl="6" w:tplc="65502E62">
      <w:numFmt w:val="bullet"/>
      <w:lvlText w:val="•"/>
      <w:lvlJc w:val="left"/>
      <w:pPr>
        <w:ind w:left="6936" w:hanging="239"/>
      </w:pPr>
      <w:rPr>
        <w:rFonts w:hint="default"/>
      </w:rPr>
    </w:lvl>
    <w:lvl w:ilvl="7" w:tplc="C2CCB76A">
      <w:numFmt w:val="bullet"/>
      <w:lvlText w:val="•"/>
      <w:lvlJc w:val="left"/>
      <w:pPr>
        <w:ind w:left="7912" w:hanging="239"/>
      </w:pPr>
      <w:rPr>
        <w:rFonts w:hint="default"/>
      </w:rPr>
    </w:lvl>
    <w:lvl w:ilvl="8" w:tplc="04708198">
      <w:numFmt w:val="bullet"/>
      <w:lvlText w:val="•"/>
      <w:lvlJc w:val="left"/>
      <w:pPr>
        <w:ind w:left="8888" w:hanging="2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A73"/>
    <w:rsid w:val="006B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59"/>
      <w:ind w:left="2782"/>
      <w:jc w:val="center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99"/>
    <w:qFormat/>
    <w:pPr>
      <w:ind w:left="2757" w:right="2195"/>
      <w:jc w:val="center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A7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A7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B2A73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pPr>
      <w:spacing w:line="276" w:lineRule="exact"/>
      <w:ind w:left="1084" w:hanging="242"/>
    </w:pPr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428</Words>
  <Characters>2443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свидетельству N</dc:title>
  <dc:subject/>
  <dc:creator>MAX</dc:creator>
  <cp:keywords/>
  <dc:description/>
  <cp:lastModifiedBy>MAX</cp:lastModifiedBy>
  <cp:revision>2</cp:revision>
  <dcterms:created xsi:type="dcterms:W3CDTF">2023-01-25T14:48:00Z</dcterms:created>
  <dcterms:modified xsi:type="dcterms:W3CDTF">2023-01-25T14:48:00Z</dcterms:modified>
</cp:coreProperties>
</file>