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0F7" w:rsidRDefault="003760F7">
      <w:pPr>
        <w:pStyle w:val="BodyText"/>
        <w:tabs>
          <w:tab w:val="left" w:pos="9043"/>
        </w:tabs>
        <w:spacing w:before="73"/>
        <w:ind w:left="118"/>
        <w:jc w:val="both"/>
      </w:pPr>
      <w:r>
        <w:t>Приложение к свидетельству</w:t>
      </w:r>
      <w:r>
        <w:rPr>
          <w:spacing w:val="-6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rPr>
          <w:b/>
          <w:bCs/>
          <w:u w:val="thick"/>
        </w:rPr>
        <w:t>73101</w:t>
      </w:r>
      <w:r>
        <w:rPr>
          <w:b/>
          <w:bCs/>
        </w:rPr>
        <w:tab/>
      </w:r>
      <w:r>
        <w:t>Лист №</w:t>
      </w:r>
      <w:r>
        <w:rPr>
          <w:spacing w:val="-3"/>
        </w:rPr>
        <w:t xml:space="preserve"> </w:t>
      </w:r>
      <w:r>
        <w:t>1</w:t>
      </w:r>
    </w:p>
    <w:p w:rsidR="003760F7" w:rsidRDefault="003760F7">
      <w:pPr>
        <w:pStyle w:val="BodyText"/>
        <w:tabs>
          <w:tab w:val="left" w:pos="8487"/>
        </w:tabs>
        <w:ind w:left="118"/>
        <w:jc w:val="both"/>
      </w:pPr>
      <w:r>
        <w:t>об утверждении типа</w:t>
      </w:r>
      <w:r>
        <w:rPr>
          <w:spacing w:val="-2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измерений</w:t>
      </w:r>
      <w:r>
        <w:tab/>
        <w:t>Всего листов</w:t>
      </w:r>
      <w:r>
        <w:rPr>
          <w:spacing w:val="-4"/>
        </w:rPr>
        <w:t xml:space="preserve"> 4</w:t>
      </w:r>
    </w:p>
    <w:p w:rsidR="003760F7" w:rsidRDefault="003760F7">
      <w:pPr>
        <w:pStyle w:val="BodyText"/>
        <w:rPr>
          <w:sz w:val="26"/>
          <w:szCs w:val="26"/>
        </w:rPr>
      </w:pPr>
    </w:p>
    <w:p w:rsidR="003760F7" w:rsidRDefault="003760F7">
      <w:pPr>
        <w:pStyle w:val="BodyText"/>
        <w:rPr>
          <w:sz w:val="22"/>
          <w:szCs w:val="22"/>
        </w:rPr>
      </w:pPr>
    </w:p>
    <w:p w:rsidR="003760F7" w:rsidRDefault="003760F7">
      <w:pPr>
        <w:pStyle w:val="BodyText"/>
        <w:ind w:left="2614" w:right="2615"/>
        <w:jc w:val="center"/>
      </w:pPr>
      <w:r>
        <w:t>ОПИСАНИЕ ТИПА СРЕДСТВА ИЗМЕРЕНИЙ</w:t>
      </w:r>
    </w:p>
    <w:p w:rsidR="003760F7" w:rsidRDefault="003760F7">
      <w:pPr>
        <w:pStyle w:val="BodyText"/>
        <w:spacing w:before="1"/>
      </w:pPr>
    </w:p>
    <w:p w:rsidR="003760F7" w:rsidRDefault="003760F7">
      <w:pPr>
        <w:pStyle w:val="Title"/>
      </w:pPr>
      <w:r>
        <w:t>Рейки гидрометрические РГ</w:t>
      </w:r>
    </w:p>
    <w:p w:rsidR="003760F7" w:rsidRDefault="003760F7">
      <w:pPr>
        <w:pStyle w:val="Heading1"/>
        <w:spacing w:before="210"/>
        <w:jc w:val="center"/>
      </w:pPr>
      <w:r>
        <w:t>Назначение средства измерений</w:t>
      </w:r>
    </w:p>
    <w:p w:rsidR="003760F7" w:rsidRDefault="003760F7">
      <w:pPr>
        <w:pStyle w:val="BodyText"/>
        <w:ind w:left="118" w:firstLine="708"/>
      </w:pPr>
      <w:r>
        <w:t>Рейки гидрометрические ГР-56М предназначены для измерений уровня воды, высоты снежного покрова и толщины льда.</w:t>
      </w:r>
    </w:p>
    <w:p w:rsidR="003760F7" w:rsidRDefault="003760F7">
      <w:pPr>
        <w:pStyle w:val="Heading1"/>
        <w:spacing w:before="211"/>
        <w:jc w:val="center"/>
      </w:pPr>
      <w:r>
        <w:t>Описание средства измерений</w:t>
      </w:r>
    </w:p>
    <w:p w:rsidR="003760F7" w:rsidRDefault="003760F7">
      <w:pPr>
        <w:pStyle w:val="BodyText"/>
        <w:tabs>
          <w:tab w:val="left" w:pos="2052"/>
          <w:tab w:val="left" w:pos="3984"/>
          <w:tab w:val="left" w:pos="6039"/>
          <w:tab w:val="left" w:pos="8093"/>
        </w:tabs>
        <w:ind w:left="118" w:right="120"/>
        <w:jc w:val="both"/>
      </w:pPr>
      <w:r>
        <w:t>Рейки выпускаются следующих</w:t>
      </w:r>
      <w:r>
        <w:tab/>
        <w:t>модификаций:</w:t>
      </w:r>
      <w:r>
        <w:rPr>
          <w:spacing w:val="-2"/>
        </w:rPr>
        <w:t xml:space="preserve"> </w:t>
      </w:r>
      <w:r>
        <w:t>РГ.ГМП.ГР-56М</w:t>
      </w:r>
    </w:p>
    <w:p w:rsidR="003760F7" w:rsidRDefault="003760F7">
      <w:pPr>
        <w:pStyle w:val="BodyText"/>
        <w:ind w:left="118" w:right="117" w:firstLine="708"/>
        <w:jc w:val="both"/>
      </w:pPr>
    </w:p>
    <w:p w:rsidR="003760F7" w:rsidRDefault="003760F7">
      <w:pPr>
        <w:pStyle w:val="BodyText"/>
        <w:ind w:left="118" w:right="115" w:firstLine="708"/>
        <w:jc w:val="both"/>
      </w:pPr>
      <w:r>
        <w:t xml:space="preserve">Рейка-штанга РГ.ГМП.ГР-56М предназначена для установки на ней гидрологических приборов (гидрометрических вертушек, пробоотборников и т.д.) при проведении гидрометрических работ на водотоках глубиной до 3,8 м. </w:t>
      </w:r>
    </w:p>
    <w:p w:rsidR="003760F7" w:rsidRDefault="003760F7">
      <w:pPr>
        <w:pStyle w:val="BodyText"/>
        <w:ind w:left="118" w:right="115" w:firstLine="708"/>
        <w:jc w:val="both"/>
      </w:pPr>
      <w:r>
        <w:t>Рейка-штанга, изготавливаемая из стальной трубы, состоит из четырех взаимозаменяемых звеньев, наконечника, рукоятки и сменных поддонов (стальных дисков). Нулевой отметкой рейки-штанги является плоскость поддона, устанавливаемого в нижней ее части.</w:t>
      </w:r>
    </w:p>
    <w:p w:rsidR="003760F7" w:rsidRDefault="003760F7">
      <w:pPr>
        <w:pStyle w:val="BodyText"/>
        <w:spacing w:before="2"/>
        <w:rPr>
          <w:sz w:val="16"/>
          <w:szCs w:val="16"/>
        </w:rPr>
      </w:pPr>
    </w:p>
    <w:p w:rsidR="003760F7" w:rsidRDefault="003760F7">
      <w:pPr>
        <w:tabs>
          <w:tab w:val="left" w:pos="6053"/>
        </w:tabs>
        <w:ind w:left="476"/>
      </w:pPr>
    </w:p>
    <w:p w:rsidR="003760F7" w:rsidRDefault="003760F7">
      <w:pPr>
        <w:pStyle w:val="BodyText"/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9.jpeg" o:spid="_x0000_i1025" type="#_x0000_t75" style="width:426pt;height:322.5pt;visibility:visible">
            <v:imagedata r:id="rId7" o:title=""/>
          </v:shape>
        </w:pict>
      </w:r>
    </w:p>
    <w:p w:rsidR="003760F7" w:rsidRDefault="003760F7">
      <w:pPr>
        <w:pStyle w:val="BodyText"/>
        <w:spacing w:before="68"/>
        <w:ind w:left="2614" w:right="2615"/>
        <w:jc w:val="center"/>
      </w:pPr>
      <w:r>
        <w:t>Рисунок 1 – Рейка-штанга ГР-56М</w:t>
      </w:r>
    </w:p>
    <w:p w:rsidR="003760F7" w:rsidRDefault="003760F7">
      <w:pPr>
        <w:pStyle w:val="BodyText"/>
        <w:spacing w:before="5"/>
      </w:pPr>
    </w:p>
    <w:p w:rsidR="003760F7" w:rsidRDefault="003760F7">
      <w:pPr>
        <w:pStyle w:val="Heading1"/>
      </w:pPr>
      <w:r>
        <w:t>Программное обеспечение</w:t>
      </w:r>
    </w:p>
    <w:p w:rsidR="003760F7" w:rsidRDefault="003760F7">
      <w:pPr>
        <w:pStyle w:val="BodyText"/>
        <w:spacing w:line="274" w:lineRule="exact"/>
        <w:ind w:left="118"/>
      </w:pPr>
      <w:r>
        <w:t>отсутствует</w:t>
      </w:r>
    </w:p>
    <w:p w:rsidR="003760F7" w:rsidRDefault="003760F7">
      <w:pPr>
        <w:spacing w:line="274" w:lineRule="exact"/>
        <w:sectPr w:rsidR="003760F7">
          <w:headerReference w:type="default" r:id="rId8"/>
          <w:pgSz w:w="11900" w:h="16840"/>
          <w:pgMar w:top="1260" w:right="440" w:bottom="280" w:left="1300" w:header="724" w:footer="0" w:gutter="0"/>
          <w:cols w:space="720"/>
        </w:sectPr>
      </w:pPr>
    </w:p>
    <w:p w:rsidR="003760F7" w:rsidRDefault="003760F7">
      <w:pPr>
        <w:pStyle w:val="Heading1"/>
        <w:spacing w:line="240" w:lineRule="auto"/>
        <w:ind w:left="111"/>
      </w:pPr>
      <w:r>
        <w:t>Метрологические и технические характеристики гидрометрической рейки ГР-56М :</w:t>
      </w:r>
    </w:p>
    <w:p w:rsidR="003760F7" w:rsidRDefault="003760F7">
      <w:pPr>
        <w:pStyle w:val="BodyText"/>
        <w:spacing w:before="7"/>
        <w:rPr>
          <w:b/>
          <w:bCs/>
          <w:sz w:val="23"/>
          <w:szCs w:val="23"/>
        </w:rPr>
      </w:pPr>
    </w:p>
    <w:p w:rsidR="003760F7" w:rsidRDefault="003760F7">
      <w:pPr>
        <w:pStyle w:val="BodyText"/>
        <w:ind w:left="111"/>
      </w:pPr>
      <w:r>
        <w:t>Таблица 1 - Метрологические характеристики</w:t>
      </w:r>
    </w:p>
    <w:p w:rsidR="003760F7" w:rsidRDefault="003760F7">
      <w:pPr>
        <w:pStyle w:val="BodyText"/>
        <w:spacing w:before="64"/>
        <w:ind w:right="207"/>
        <w:jc w:val="right"/>
      </w:pPr>
      <w:r>
        <w:br w:type="column"/>
        <w:t>Лист №</w:t>
      </w:r>
      <w:r>
        <w:rPr>
          <w:spacing w:val="-1"/>
        </w:rPr>
        <w:t xml:space="preserve"> </w:t>
      </w:r>
      <w:r>
        <w:t>4</w:t>
      </w:r>
    </w:p>
    <w:p w:rsidR="003760F7" w:rsidRDefault="003760F7">
      <w:pPr>
        <w:pStyle w:val="BodyText"/>
        <w:ind w:right="198"/>
        <w:jc w:val="right"/>
      </w:pPr>
      <w:r>
        <w:t>Всего листов</w:t>
      </w:r>
      <w:r>
        <w:rPr>
          <w:spacing w:val="-3"/>
        </w:rPr>
        <w:t xml:space="preserve"> </w:t>
      </w:r>
      <w:r>
        <w:t>6</w:t>
      </w:r>
    </w:p>
    <w:p w:rsidR="003760F7" w:rsidRDefault="003760F7">
      <w:pPr>
        <w:jc w:val="right"/>
        <w:sectPr w:rsidR="003760F7">
          <w:headerReference w:type="default" r:id="rId9"/>
          <w:pgSz w:w="16840" w:h="11900" w:orient="landscape"/>
          <w:pgMar w:top="600" w:right="480" w:bottom="280" w:left="740" w:header="0" w:footer="0" w:gutter="0"/>
          <w:cols w:num="2" w:space="720" w:equalWidth="0">
            <w:col w:w="10810" w:space="2973"/>
            <w:col w:w="1837"/>
          </w:cols>
        </w:sect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340"/>
        <w:gridCol w:w="1620"/>
        <w:gridCol w:w="1174"/>
        <w:gridCol w:w="2607"/>
        <w:gridCol w:w="1561"/>
        <w:gridCol w:w="1619"/>
        <w:gridCol w:w="1451"/>
        <w:gridCol w:w="1573"/>
        <w:gridCol w:w="1451"/>
      </w:tblGrid>
      <w:tr w:rsidR="003760F7">
        <w:trPr>
          <w:cantSplit/>
          <w:trHeight w:val="267"/>
        </w:trPr>
        <w:tc>
          <w:tcPr>
            <w:tcW w:w="2340" w:type="dxa"/>
            <w:tcBorders>
              <w:bottom w:val="nil"/>
            </w:tcBorders>
          </w:tcPr>
          <w:p w:rsidR="003760F7" w:rsidRDefault="003760F7">
            <w:pPr>
              <w:pStyle w:val="TableParagraph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:rsidR="003760F7" w:rsidRDefault="003760F7">
            <w:pPr>
              <w:pStyle w:val="TableParagraph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bottom w:val="nil"/>
            </w:tcBorders>
          </w:tcPr>
          <w:p w:rsidR="003760F7" w:rsidRDefault="003760F7">
            <w:pPr>
              <w:pStyle w:val="TableParagraph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5787" w:type="dxa"/>
            <w:gridSpan w:val="3"/>
            <w:vMerge w:val="restart"/>
          </w:tcPr>
          <w:p w:rsidR="003760F7" w:rsidRDefault="003760F7">
            <w:pPr>
              <w:pStyle w:val="TableParagraph"/>
              <w:spacing w:before="131" w:line="240" w:lineRule="auto"/>
              <w:ind w:left="18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Пределы допускаемой абсолютной погрешности, мм</w:t>
            </w:r>
          </w:p>
        </w:tc>
        <w:tc>
          <w:tcPr>
            <w:tcW w:w="1451" w:type="dxa"/>
            <w:tcBorders>
              <w:bottom w:val="nil"/>
            </w:tcBorders>
          </w:tcPr>
          <w:p w:rsidR="003760F7" w:rsidRDefault="003760F7">
            <w:pPr>
              <w:pStyle w:val="TableParagraph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573" w:type="dxa"/>
            <w:tcBorders>
              <w:bottom w:val="nil"/>
            </w:tcBorders>
          </w:tcPr>
          <w:p w:rsidR="003760F7" w:rsidRDefault="003760F7">
            <w:pPr>
              <w:pStyle w:val="TableParagraph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451" w:type="dxa"/>
            <w:tcBorders>
              <w:bottom w:val="nil"/>
            </w:tcBorders>
          </w:tcPr>
          <w:p w:rsidR="003760F7" w:rsidRDefault="003760F7">
            <w:pPr>
              <w:pStyle w:val="TableParagraph"/>
              <w:spacing w:line="248" w:lineRule="exact"/>
              <w:ind w:left="83" w:right="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Отклонение</w:t>
            </w:r>
          </w:p>
        </w:tc>
      </w:tr>
      <w:tr w:rsidR="003760F7">
        <w:trPr>
          <w:cantSplit/>
          <w:trHeight w:val="276"/>
        </w:trPr>
        <w:tc>
          <w:tcPr>
            <w:tcW w:w="2340" w:type="dxa"/>
            <w:tcBorders>
              <w:top w:val="nil"/>
              <w:bottom w:val="nil"/>
            </w:tcBorders>
          </w:tcPr>
          <w:p w:rsidR="003760F7" w:rsidRDefault="003760F7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3760F7" w:rsidRDefault="003760F7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3760F7" w:rsidRDefault="003760F7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5787" w:type="dxa"/>
            <w:gridSpan w:val="3"/>
            <w:vMerge/>
            <w:tcBorders>
              <w:top w:val="nil"/>
            </w:tcBorders>
          </w:tcPr>
          <w:p w:rsidR="003760F7" w:rsidRDefault="003760F7">
            <w:pPr>
              <w:rPr>
                <w:sz w:val="2"/>
                <w:szCs w:val="2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3760F7" w:rsidRDefault="003760F7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3760F7" w:rsidRDefault="003760F7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3760F7" w:rsidRDefault="003760F7">
            <w:pPr>
              <w:pStyle w:val="TableParagraph"/>
              <w:ind w:left="81" w:right="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плоско-</w:t>
            </w:r>
          </w:p>
        </w:tc>
      </w:tr>
      <w:tr w:rsidR="003760F7">
        <w:trPr>
          <w:trHeight w:val="2198"/>
        </w:trPr>
        <w:tc>
          <w:tcPr>
            <w:tcW w:w="2340" w:type="dxa"/>
            <w:tcBorders>
              <w:top w:val="nil"/>
              <w:bottom w:val="nil"/>
            </w:tcBorders>
          </w:tcPr>
          <w:p w:rsidR="003760F7" w:rsidRDefault="003760F7">
            <w:pPr>
              <w:pStyle w:val="TableParagraph"/>
              <w:spacing w:line="240" w:lineRule="auto"/>
              <w:jc w:val="left"/>
              <w:rPr>
                <w:sz w:val="26"/>
                <w:szCs w:val="26"/>
              </w:rPr>
            </w:pPr>
          </w:p>
          <w:p w:rsidR="003760F7" w:rsidRDefault="003760F7">
            <w:pPr>
              <w:pStyle w:val="TableParagraph"/>
              <w:spacing w:line="240" w:lineRule="auto"/>
              <w:jc w:val="left"/>
              <w:rPr>
                <w:sz w:val="26"/>
                <w:szCs w:val="26"/>
              </w:rPr>
            </w:pPr>
          </w:p>
          <w:p w:rsidR="003760F7" w:rsidRDefault="003760F7">
            <w:pPr>
              <w:pStyle w:val="TableParagraph"/>
              <w:spacing w:before="209" w:line="240" w:lineRule="auto"/>
              <w:ind w:left="44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Модификация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3760F7" w:rsidRDefault="003760F7">
            <w:pPr>
              <w:pStyle w:val="TableParagraph"/>
              <w:spacing w:line="240" w:lineRule="auto"/>
              <w:jc w:val="left"/>
              <w:rPr>
                <w:sz w:val="26"/>
                <w:szCs w:val="26"/>
              </w:rPr>
            </w:pPr>
          </w:p>
          <w:p w:rsidR="003760F7" w:rsidRDefault="003760F7">
            <w:pPr>
              <w:pStyle w:val="TableParagraph"/>
              <w:spacing w:before="232" w:line="240" w:lineRule="auto"/>
              <w:ind w:left="232" w:right="223" w:hang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Диапазон измерений, см</w:t>
            </w: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3760F7" w:rsidRDefault="003760F7">
            <w:pPr>
              <w:pStyle w:val="TableParagraph"/>
              <w:spacing w:before="1" w:line="240" w:lineRule="auto"/>
              <w:jc w:val="left"/>
              <w:rPr>
                <w:sz w:val="34"/>
                <w:szCs w:val="34"/>
              </w:rPr>
            </w:pPr>
          </w:p>
          <w:p w:rsidR="003760F7" w:rsidRDefault="003760F7">
            <w:pPr>
              <w:pStyle w:val="TableParagraph"/>
              <w:spacing w:line="240" w:lineRule="auto"/>
              <w:ind w:left="175" w:right="163" w:hang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деления шкалы, см</w:t>
            </w:r>
          </w:p>
        </w:tc>
        <w:tc>
          <w:tcPr>
            <w:tcW w:w="2607" w:type="dxa"/>
            <w:tcBorders>
              <w:bottom w:val="nil"/>
            </w:tcBorders>
          </w:tcPr>
          <w:p w:rsidR="003760F7" w:rsidRDefault="003760F7">
            <w:pPr>
              <w:pStyle w:val="TableParagraph"/>
              <w:spacing w:line="240" w:lineRule="auto"/>
              <w:jc w:val="left"/>
              <w:rPr>
                <w:sz w:val="26"/>
                <w:szCs w:val="26"/>
              </w:rPr>
            </w:pPr>
          </w:p>
          <w:p w:rsidR="003760F7" w:rsidRDefault="003760F7">
            <w:pPr>
              <w:pStyle w:val="TableParagraph"/>
              <w:spacing w:line="240" w:lineRule="auto"/>
              <w:jc w:val="left"/>
              <w:rPr>
                <w:sz w:val="26"/>
                <w:szCs w:val="26"/>
              </w:rPr>
            </w:pPr>
          </w:p>
          <w:p w:rsidR="003760F7" w:rsidRDefault="003760F7">
            <w:pPr>
              <w:pStyle w:val="TableParagraph"/>
              <w:spacing w:before="2" w:line="240" w:lineRule="auto"/>
              <w:jc w:val="left"/>
              <w:rPr>
                <w:sz w:val="31"/>
                <w:szCs w:val="31"/>
              </w:rPr>
            </w:pPr>
          </w:p>
          <w:p w:rsidR="003760F7" w:rsidRDefault="003760F7">
            <w:pPr>
              <w:pStyle w:val="TableParagraph"/>
              <w:spacing w:line="240" w:lineRule="auto"/>
              <w:ind w:left="214" w:right="2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</w:t>
            </w:r>
          </w:p>
          <w:p w:rsidR="003760F7" w:rsidRDefault="003760F7">
            <w:pPr>
              <w:pStyle w:val="TableParagraph"/>
              <w:spacing w:line="240" w:lineRule="auto"/>
              <w:ind w:left="217" w:right="2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общей длины шкалы</w:t>
            </w:r>
          </w:p>
        </w:tc>
        <w:tc>
          <w:tcPr>
            <w:tcW w:w="1561" w:type="dxa"/>
            <w:tcBorders>
              <w:bottom w:val="nil"/>
            </w:tcBorders>
          </w:tcPr>
          <w:p w:rsidR="003760F7" w:rsidRDefault="003760F7">
            <w:pPr>
              <w:pStyle w:val="TableParagraph"/>
              <w:spacing w:before="2" w:line="240" w:lineRule="auto"/>
              <w:jc w:val="left"/>
              <w:rPr>
                <w:sz w:val="35"/>
                <w:szCs w:val="35"/>
              </w:rPr>
            </w:pPr>
          </w:p>
          <w:p w:rsidR="003760F7" w:rsidRDefault="003760F7">
            <w:pPr>
              <w:pStyle w:val="TableParagraph"/>
              <w:spacing w:line="240" w:lineRule="auto"/>
              <w:ind w:left="128" w:righ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интерва- ла между двумя лю- быми сосед- ними деле- ниями</w:t>
            </w:r>
          </w:p>
        </w:tc>
        <w:tc>
          <w:tcPr>
            <w:tcW w:w="1619" w:type="dxa"/>
            <w:tcBorders>
              <w:bottom w:val="nil"/>
            </w:tcBorders>
          </w:tcPr>
          <w:p w:rsidR="003760F7" w:rsidRDefault="003760F7">
            <w:pPr>
              <w:pStyle w:val="TableParagraph"/>
              <w:spacing w:line="240" w:lineRule="auto"/>
              <w:ind w:left="156" w:right="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интерва- ла между любыми двумя не со- седними де- лениями в</w:t>
            </w:r>
          </w:p>
          <w:p w:rsidR="003760F7" w:rsidRDefault="003760F7">
            <w:pPr>
              <w:pStyle w:val="TableParagraph"/>
              <w:spacing w:line="270" w:lineRule="atLeast"/>
              <w:ind w:left="158" w:right="154" w:hanging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пределах любых деся-</w:t>
            </w: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3760F7" w:rsidRDefault="003760F7">
            <w:pPr>
              <w:pStyle w:val="TableParagraph"/>
              <w:spacing w:before="116" w:line="240" w:lineRule="auto"/>
              <w:ind w:left="104" w:righ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Отклонение от плоско- стности по- верхности шкал, мм, не более</w:t>
            </w: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3760F7" w:rsidRDefault="003760F7">
            <w:pPr>
              <w:pStyle w:val="TableParagraph"/>
              <w:spacing w:before="116" w:line="240" w:lineRule="auto"/>
              <w:ind w:left="102" w:right="99" w:hanging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Отклонение от прямоли- нейности образующей поверхности, мм, не более</w:t>
            </w: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3760F7" w:rsidRDefault="003760F7">
            <w:pPr>
              <w:pStyle w:val="TableParagraph"/>
              <w:ind w:left="83" w:right="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стности по-</w:t>
            </w:r>
          </w:p>
          <w:p w:rsidR="003760F7" w:rsidRDefault="003760F7">
            <w:pPr>
              <w:pStyle w:val="TableParagraph"/>
              <w:spacing w:line="270" w:lineRule="atLeast"/>
              <w:ind w:left="118" w:right="117"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верхности верхнего края подко- са и нуле- вого деле- ния шкалы, мм,</w:t>
            </w:r>
          </w:p>
        </w:tc>
      </w:tr>
      <w:tr w:rsidR="003760F7">
        <w:trPr>
          <w:trHeight w:val="275"/>
        </w:trPr>
        <w:tc>
          <w:tcPr>
            <w:tcW w:w="2340" w:type="dxa"/>
            <w:tcBorders>
              <w:top w:val="nil"/>
            </w:tcBorders>
          </w:tcPr>
          <w:p w:rsidR="003760F7" w:rsidRDefault="003760F7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3760F7" w:rsidRDefault="003760F7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</w:tcBorders>
          </w:tcPr>
          <w:p w:rsidR="003760F7" w:rsidRDefault="003760F7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</w:tcBorders>
          </w:tcPr>
          <w:p w:rsidR="003760F7" w:rsidRDefault="003760F7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:rsidR="003760F7" w:rsidRDefault="003760F7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</w:tcBorders>
          </w:tcPr>
          <w:p w:rsidR="003760F7" w:rsidRDefault="003760F7">
            <w:pPr>
              <w:pStyle w:val="TableParagraph"/>
              <w:ind w:left="148" w:right="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 делений</w:t>
            </w:r>
          </w:p>
        </w:tc>
        <w:tc>
          <w:tcPr>
            <w:tcW w:w="1451" w:type="dxa"/>
            <w:tcBorders>
              <w:top w:val="nil"/>
            </w:tcBorders>
          </w:tcPr>
          <w:p w:rsidR="003760F7" w:rsidRDefault="003760F7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</w:tcBorders>
          </w:tcPr>
          <w:p w:rsidR="003760F7" w:rsidRDefault="003760F7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</w:tcBorders>
          </w:tcPr>
          <w:p w:rsidR="003760F7" w:rsidRDefault="003760F7">
            <w:pPr>
              <w:pStyle w:val="TableParagraph"/>
              <w:ind w:left="83" w:right="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</w:t>
            </w:r>
          </w:p>
        </w:tc>
      </w:tr>
      <w:tr w:rsidR="003760F7">
        <w:trPr>
          <w:trHeight w:val="275"/>
        </w:trPr>
        <w:tc>
          <w:tcPr>
            <w:tcW w:w="2340" w:type="dxa"/>
          </w:tcPr>
          <w:p w:rsidR="003760F7" w:rsidRDefault="003760F7">
            <w:pPr>
              <w:pStyle w:val="TableParagraph"/>
              <w:ind w:left="10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РГ.ГМП.ГР-56М</w:t>
            </w:r>
          </w:p>
        </w:tc>
        <w:tc>
          <w:tcPr>
            <w:tcW w:w="1620" w:type="dxa"/>
          </w:tcPr>
          <w:p w:rsidR="003760F7" w:rsidRDefault="003760F7">
            <w:pPr>
              <w:pStyle w:val="TableParagraph"/>
              <w:ind w:left="17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 до 400</w:t>
            </w:r>
          </w:p>
        </w:tc>
        <w:tc>
          <w:tcPr>
            <w:tcW w:w="1174" w:type="dxa"/>
          </w:tcPr>
          <w:p w:rsidR="003760F7" w:rsidRDefault="003760F7">
            <w:pPr>
              <w:pStyle w:val="TableParagraph"/>
              <w:ind w:left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07" w:type="dxa"/>
          </w:tcPr>
          <w:p w:rsidR="003760F7" w:rsidRDefault="003760F7">
            <w:pPr>
              <w:pStyle w:val="TableParagraph"/>
              <w:ind w:left="39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±10,0 (звено ±2,5)</w:t>
            </w:r>
          </w:p>
        </w:tc>
        <w:tc>
          <w:tcPr>
            <w:tcW w:w="1561" w:type="dxa"/>
          </w:tcPr>
          <w:p w:rsidR="003760F7" w:rsidRDefault="003760F7">
            <w:pPr>
              <w:pStyle w:val="TableParagraph"/>
              <w:ind w:left="125" w:righ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±2,0</w:t>
            </w:r>
          </w:p>
        </w:tc>
        <w:tc>
          <w:tcPr>
            <w:tcW w:w="1619" w:type="dxa"/>
          </w:tcPr>
          <w:p w:rsidR="003760F7" w:rsidRDefault="003760F7">
            <w:pPr>
              <w:pStyle w:val="TableParagraph"/>
              <w:ind w:left="153" w:right="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±2,0</w:t>
            </w:r>
          </w:p>
        </w:tc>
        <w:tc>
          <w:tcPr>
            <w:tcW w:w="1451" w:type="dxa"/>
          </w:tcPr>
          <w:p w:rsidR="003760F7" w:rsidRDefault="003760F7">
            <w:pPr>
              <w:pStyle w:val="TableParagraph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573" w:type="dxa"/>
          </w:tcPr>
          <w:p w:rsidR="003760F7" w:rsidRDefault="003760F7">
            <w:pPr>
              <w:pStyle w:val="TableParagraph"/>
              <w:ind w:left="611" w:right="6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451" w:type="dxa"/>
          </w:tcPr>
          <w:p w:rsidR="003760F7" w:rsidRDefault="003760F7">
            <w:pPr>
              <w:pStyle w:val="TableParagraph"/>
              <w:ind w:right="3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</w:p>
        </w:tc>
      </w:tr>
    </w:tbl>
    <w:p w:rsidR="003760F7" w:rsidRDefault="003760F7">
      <w:pPr>
        <w:rPr>
          <w:sz w:val="24"/>
          <w:szCs w:val="24"/>
        </w:rPr>
        <w:sectPr w:rsidR="003760F7">
          <w:type w:val="continuous"/>
          <w:pgSz w:w="16840" w:h="11900" w:orient="landscape"/>
          <w:pgMar w:top="640" w:right="480" w:bottom="280" w:left="740" w:header="720" w:footer="720" w:gutter="0"/>
          <w:cols w:space="720"/>
        </w:sectPr>
      </w:pPr>
    </w:p>
    <w:p w:rsidR="003760F7" w:rsidRDefault="003760F7">
      <w:pPr>
        <w:pStyle w:val="BodyText"/>
        <w:spacing w:before="125"/>
        <w:ind w:left="118"/>
      </w:pPr>
      <w:r>
        <w:t>Таблица 2 - Технические характеристики</w:t>
      </w:r>
    </w:p>
    <w:p w:rsidR="003760F7" w:rsidRDefault="003760F7">
      <w:pPr>
        <w:pStyle w:val="BodyText"/>
        <w:spacing w:before="9"/>
        <w:rPr>
          <w:sz w:val="6"/>
          <w:szCs w:val="6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160"/>
        <w:gridCol w:w="2520"/>
        <w:gridCol w:w="1620"/>
        <w:gridCol w:w="3444"/>
      </w:tblGrid>
      <w:tr w:rsidR="003760F7">
        <w:trPr>
          <w:trHeight w:val="551"/>
        </w:trPr>
        <w:tc>
          <w:tcPr>
            <w:tcW w:w="2160" w:type="dxa"/>
          </w:tcPr>
          <w:p w:rsidR="003760F7" w:rsidRDefault="003760F7">
            <w:pPr>
              <w:pStyle w:val="TableParagraph"/>
              <w:spacing w:before="128" w:line="240" w:lineRule="auto"/>
              <w:ind w:left="3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Модификация</w:t>
            </w:r>
          </w:p>
        </w:tc>
        <w:tc>
          <w:tcPr>
            <w:tcW w:w="2520" w:type="dxa"/>
          </w:tcPr>
          <w:p w:rsidR="003760F7" w:rsidRDefault="003760F7">
            <w:pPr>
              <w:pStyle w:val="TableParagraph"/>
              <w:spacing w:line="268" w:lineRule="exact"/>
              <w:ind w:left="136" w:right="1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Габаритные размеры,</w:t>
            </w:r>
          </w:p>
          <w:p w:rsidR="003760F7" w:rsidRDefault="003760F7">
            <w:pPr>
              <w:pStyle w:val="TableParagraph"/>
              <w:spacing w:line="264" w:lineRule="exact"/>
              <w:ind w:left="136" w:right="1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см, не более</w:t>
            </w:r>
          </w:p>
        </w:tc>
        <w:tc>
          <w:tcPr>
            <w:tcW w:w="1620" w:type="dxa"/>
          </w:tcPr>
          <w:p w:rsidR="003760F7" w:rsidRDefault="003760F7">
            <w:pPr>
              <w:pStyle w:val="TableParagraph"/>
              <w:spacing w:line="268" w:lineRule="exact"/>
              <w:ind w:left="30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Масса, кг,</w:t>
            </w:r>
          </w:p>
          <w:p w:rsidR="003760F7" w:rsidRDefault="003760F7">
            <w:pPr>
              <w:pStyle w:val="TableParagraph"/>
              <w:spacing w:line="264" w:lineRule="exact"/>
              <w:ind w:left="3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</w:t>
            </w:r>
          </w:p>
        </w:tc>
        <w:tc>
          <w:tcPr>
            <w:tcW w:w="3444" w:type="dxa"/>
          </w:tcPr>
          <w:p w:rsidR="003760F7" w:rsidRDefault="003760F7">
            <w:pPr>
              <w:pStyle w:val="TableParagraph"/>
              <w:spacing w:before="128" w:line="240" w:lineRule="auto"/>
              <w:ind w:left="1198" w:right="11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</w:t>
            </w:r>
          </w:p>
        </w:tc>
      </w:tr>
      <w:tr w:rsidR="003760F7">
        <w:trPr>
          <w:trHeight w:val="1379"/>
        </w:trPr>
        <w:tc>
          <w:tcPr>
            <w:tcW w:w="2160" w:type="dxa"/>
          </w:tcPr>
          <w:p w:rsidR="003760F7" w:rsidRDefault="003760F7">
            <w:pPr>
              <w:pStyle w:val="TableParagraph"/>
              <w:spacing w:line="268" w:lineRule="exact"/>
              <w:ind w:left="10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РГ.ГМП.ГР-56М</w:t>
            </w:r>
          </w:p>
        </w:tc>
        <w:tc>
          <w:tcPr>
            <w:tcW w:w="2520" w:type="dxa"/>
          </w:tcPr>
          <w:p w:rsidR="003760F7" w:rsidRDefault="003760F7">
            <w:pPr>
              <w:pStyle w:val="TableParagraph"/>
              <w:spacing w:line="240" w:lineRule="auto"/>
              <w:ind w:left="136" w:right="1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наружный диаметр трубы 2,8;</w:t>
            </w:r>
          </w:p>
          <w:p w:rsidR="003760F7" w:rsidRDefault="003760F7">
            <w:pPr>
              <w:pStyle w:val="TableParagraph"/>
              <w:spacing w:line="270" w:lineRule="atLeast"/>
              <w:ind w:left="383" w:right="3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длина 108; диаметр поддона 8 и 16</w:t>
            </w:r>
          </w:p>
        </w:tc>
        <w:tc>
          <w:tcPr>
            <w:tcW w:w="1620" w:type="dxa"/>
          </w:tcPr>
          <w:p w:rsidR="003760F7" w:rsidRDefault="003760F7">
            <w:pPr>
              <w:pStyle w:val="TableParagraph"/>
              <w:spacing w:line="268" w:lineRule="exact"/>
              <w:ind w:left="519" w:right="5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3444" w:type="dxa"/>
          </w:tcPr>
          <w:p w:rsidR="003760F7" w:rsidRDefault="003760F7">
            <w:pPr>
              <w:pStyle w:val="TableParagraph"/>
              <w:spacing w:line="240" w:lineRule="auto"/>
              <w:ind w:left="107" w:right="88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Труба диаметр 28х3 мм Сталь ГОСТ 8732,</w:t>
            </w:r>
          </w:p>
          <w:p w:rsidR="003760F7" w:rsidRDefault="003760F7">
            <w:pPr>
              <w:pStyle w:val="TableParagraph"/>
              <w:spacing w:line="240" w:lineRule="auto"/>
              <w:ind w:left="10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Д-16Т ГОСТ 18482</w:t>
            </w:r>
          </w:p>
        </w:tc>
      </w:tr>
      <w:tr w:rsidR="003760F7">
        <w:trPr>
          <w:trHeight w:val="275"/>
        </w:trPr>
        <w:tc>
          <w:tcPr>
            <w:tcW w:w="9744" w:type="dxa"/>
            <w:gridSpan w:val="4"/>
          </w:tcPr>
          <w:p w:rsidR="003760F7" w:rsidRDefault="003760F7">
            <w:pPr>
              <w:pStyle w:val="TableParagraph"/>
              <w:tabs>
                <w:tab w:val="right" w:pos="8327"/>
              </w:tabs>
              <w:spacing w:line="255" w:lineRule="exact"/>
              <w:ind w:left="10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срок службы, лет,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ab/>
              <w:t>5</w:t>
            </w:r>
          </w:p>
        </w:tc>
      </w:tr>
      <w:tr w:rsidR="003760F7">
        <w:trPr>
          <w:trHeight w:val="830"/>
        </w:trPr>
        <w:tc>
          <w:tcPr>
            <w:tcW w:w="9744" w:type="dxa"/>
            <w:gridSpan w:val="4"/>
          </w:tcPr>
          <w:p w:rsidR="003760F7" w:rsidRDefault="003760F7">
            <w:pPr>
              <w:pStyle w:val="TableParagraph"/>
              <w:spacing w:line="268" w:lineRule="exact"/>
              <w:ind w:left="10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эксплуатации:</w:t>
            </w:r>
          </w:p>
          <w:p w:rsidR="003760F7" w:rsidRDefault="003760F7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  <w:tab w:val="left" w:pos="8219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диапазон температуры окружающего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воздуха,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vertAlign w:val="superscript"/>
              </w:rPr>
              <w:t>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ab/>
              <w:t>от -50 до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+40;</w:t>
            </w:r>
          </w:p>
          <w:p w:rsidR="003760F7" w:rsidRDefault="003760F7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  <w:tab w:val="left" w:pos="8882"/>
              </w:tabs>
              <w:spacing w:line="266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относительная влажность окружающего воздуха при температуре +25</w:t>
            </w:r>
            <w:r>
              <w:rPr>
                <w:spacing w:val="-3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vertAlign w:val="superscript"/>
              </w:rPr>
              <w:t>о</w:t>
            </w:r>
            <w:r>
              <w:rPr>
                <w:sz w:val="24"/>
                <w:szCs w:val="24"/>
              </w:rPr>
              <w:t>С,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ab/>
              <w:t>до 100</w:t>
            </w:r>
          </w:p>
        </w:tc>
      </w:tr>
    </w:tbl>
    <w:p w:rsidR="003760F7" w:rsidRDefault="003760F7">
      <w:pPr>
        <w:pStyle w:val="BodyText"/>
        <w:spacing w:before="8"/>
        <w:rPr>
          <w:sz w:val="23"/>
          <w:szCs w:val="23"/>
        </w:rPr>
      </w:pPr>
    </w:p>
    <w:p w:rsidR="003760F7" w:rsidRDefault="003760F7">
      <w:pPr>
        <w:pStyle w:val="Heading1"/>
        <w:jc w:val="center"/>
      </w:pPr>
      <w:r>
        <w:t>Знак утверждения типа средств измерений</w:t>
      </w:r>
    </w:p>
    <w:p w:rsidR="003760F7" w:rsidRDefault="003760F7">
      <w:pPr>
        <w:pStyle w:val="Heading1"/>
        <w:jc w:val="center"/>
      </w:pPr>
    </w:p>
    <w:p w:rsidR="003760F7" w:rsidRDefault="003760F7">
      <w:pPr>
        <w:pStyle w:val="BodyText"/>
        <w:ind w:left="118"/>
        <w:jc w:val="both"/>
      </w:pPr>
      <w:r>
        <w:t>Знак наносится методом металлографии у верхнего торца на свободном от шкалы месте и типографским способом на титульный лист руководства по эксплуатации.</w:t>
      </w:r>
    </w:p>
    <w:p w:rsidR="003760F7" w:rsidRDefault="003760F7">
      <w:pPr>
        <w:pStyle w:val="BodyText"/>
        <w:spacing w:before="2"/>
      </w:pPr>
    </w:p>
    <w:p w:rsidR="003760F7" w:rsidRDefault="003760F7">
      <w:pPr>
        <w:pStyle w:val="Heading1"/>
        <w:spacing w:before="1" w:line="240" w:lineRule="auto"/>
        <w:jc w:val="center"/>
      </w:pPr>
      <w:r>
        <w:t>Комплектность поставки ГР-56-М :</w:t>
      </w:r>
    </w:p>
    <w:p w:rsidR="003760F7" w:rsidRDefault="003760F7">
      <w:pPr>
        <w:pStyle w:val="BodyText"/>
        <w:spacing w:before="6"/>
        <w:rPr>
          <w:b/>
          <w:bCs/>
          <w:sz w:val="23"/>
          <w:szCs w:val="23"/>
        </w:rPr>
      </w:pPr>
    </w:p>
    <w:p w:rsidR="003760F7" w:rsidRDefault="003760F7">
      <w:pPr>
        <w:pStyle w:val="BodyText"/>
        <w:spacing w:after="9"/>
        <w:ind w:left="118"/>
      </w:pPr>
      <w:r>
        <w:t>Таблица 3 - Комплектность средства измерений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420"/>
        <w:gridCol w:w="5040"/>
        <w:gridCol w:w="1260"/>
      </w:tblGrid>
      <w:tr w:rsidR="003760F7">
        <w:trPr>
          <w:trHeight w:val="551"/>
        </w:trPr>
        <w:tc>
          <w:tcPr>
            <w:tcW w:w="3420" w:type="dxa"/>
          </w:tcPr>
          <w:p w:rsidR="003760F7" w:rsidRDefault="003760F7">
            <w:pPr>
              <w:pStyle w:val="TableParagraph"/>
              <w:spacing w:before="128" w:line="240" w:lineRule="auto"/>
              <w:ind w:left="95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040" w:type="dxa"/>
          </w:tcPr>
          <w:p w:rsidR="003760F7" w:rsidRDefault="003760F7">
            <w:pPr>
              <w:pStyle w:val="TableParagraph"/>
              <w:spacing w:before="128" w:line="240" w:lineRule="auto"/>
              <w:ind w:left="90" w:right="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Обозначение</w:t>
            </w:r>
          </w:p>
        </w:tc>
        <w:tc>
          <w:tcPr>
            <w:tcW w:w="1260" w:type="dxa"/>
          </w:tcPr>
          <w:p w:rsidR="003760F7" w:rsidRDefault="003760F7">
            <w:pPr>
              <w:pStyle w:val="TableParagraph"/>
              <w:spacing w:line="267" w:lineRule="exact"/>
              <w:ind w:left="190" w:right="1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Количе-</w:t>
            </w:r>
          </w:p>
          <w:p w:rsidR="003760F7" w:rsidRDefault="003760F7">
            <w:pPr>
              <w:pStyle w:val="TableParagraph"/>
              <w:spacing w:line="265" w:lineRule="exact"/>
              <w:ind w:left="190" w:right="1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ство</w:t>
            </w:r>
          </w:p>
        </w:tc>
      </w:tr>
      <w:tr w:rsidR="003760F7">
        <w:trPr>
          <w:trHeight w:val="275"/>
        </w:trPr>
        <w:tc>
          <w:tcPr>
            <w:tcW w:w="3420" w:type="dxa"/>
          </w:tcPr>
          <w:p w:rsidR="003760F7" w:rsidRDefault="003760F7">
            <w:pPr>
              <w:pStyle w:val="TableParagraph"/>
              <w:ind w:left="10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Рейка</w:t>
            </w:r>
          </w:p>
        </w:tc>
        <w:tc>
          <w:tcPr>
            <w:tcW w:w="5040" w:type="dxa"/>
          </w:tcPr>
          <w:p w:rsidR="003760F7" w:rsidRDefault="003760F7">
            <w:pPr>
              <w:pStyle w:val="TableParagraph"/>
              <w:ind w:left="90" w:right="2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обозначением модификации</w:t>
            </w:r>
          </w:p>
        </w:tc>
        <w:tc>
          <w:tcPr>
            <w:tcW w:w="1260" w:type="dxa"/>
          </w:tcPr>
          <w:p w:rsidR="003760F7" w:rsidRDefault="003760F7">
            <w:pPr>
              <w:pStyle w:val="TableParagraph"/>
              <w:ind w:right="35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шт.</w:t>
            </w:r>
          </w:p>
        </w:tc>
      </w:tr>
      <w:tr w:rsidR="003760F7">
        <w:trPr>
          <w:trHeight w:val="275"/>
        </w:trPr>
        <w:tc>
          <w:tcPr>
            <w:tcW w:w="3420" w:type="dxa"/>
          </w:tcPr>
          <w:p w:rsidR="003760F7" w:rsidRDefault="003760F7">
            <w:pPr>
              <w:pStyle w:val="TableParagraph"/>
              <w:ind w:left="10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по эксплуатации</w:t>
            </w:r>
          </w:p>
        </w:tc>
        <w:tc>
          <w:tcPr>
            <w:tcW w:w="5040" w:type="dxa"/>
          </w:tcPr>
          <w:p w:rsidR="003760F7" w:rsidRDefault="003760F7">
            <w:pPr>
              <w:pStyle w:val="TableParagraph"/>
              <w:ind w:left="90" w:right="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ТСГР.401251.001 РЭ</w:t>
            </w:r>
          </w:p>
        </w:tc>
        <w:tc>
          <w:tcPr>
            <w:tcW w:w="1260" w:type="dxa"/>
          </w:tcPr>
          <w:p w:rsidR="003760F7" w:rsidRDefault="003760F7">
            <w:pPr>
              <w:pStyle w:val="TableParagraph"/>
              <w:ind w:right="34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экз.</w:t>
            </w:r>
          </w:p>
        </w:tc>
      </w:tr>
      <w:tr w:rsidR="003760F7">
        <w:trPr>
          <w:trHeight w:val="275"/>
        </w:trPr>
        <w:tc>
          <w:tcPr>
            <w:tcW w:w="3420" w:type="dxa"/>
          </w:tcPr>
          <w:p w:rsidR="003760F7" w:rsidRDefault="003760F7">
            <w:pPr>
              <w:pStyle w:val="TableParagraph"/>
              <w:ind w:left="10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Методика поверки</w:t>
            </w:r>
          </w:p>
        </w:tc>
        <w:tc>
          <w:tcPr>
            <w:tcW w:w="5040" w:type="dxa"/>
          </w:tcPr>
          <w:p w:rsidR="003760F7" w:rsidRDefault="003760F7">
            <w:pPr>
              <w:pStyle w:val="TableParagraph"/>
              <w:ind w:left="90" w:right="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437-155-2018МП</w:t>
            </w:r>
          </w:p>
        </w:tc>
        <w:tc>
          <w:tcPr>
            <w:tcW w:w="1260" w:type="dxa"/>
          </w:tcPr>
          <w:p w:rsidR="003760F7" w:rsidRDefault="003760F7">
            <w:pPr>
              <w:pStyle w:val="TableParagraph"/>
              <w:ind w:right="34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экз.</w:t>
            </w:r>
          </w:p>
        </w:tc>
      </w:tr>
    </w:tbl>
    <w:p w:rsidR="003760F7" w:rsidRDefault="003760F7">
      <w:pPr>
        <w:pStyle w:val="BodyText"/>
        <w:spacing w:before="8"/>
        <w:rPr>
          <w:sz w:val="23"/>
          <w:szCs w:val="23"/>
        </w:rPr>
      </w:pPr>
    </w:p>
    <w:p w:rsidR="003760F7" w:rsidRDefault="003760F7">
      <w:pPr>
        <w:pStyle w:val="Heading1"/>
        <w:jc w:val="center"/>
      </w:pPr>
      <w:r>
        <w:t>Поверка гидрометрической рейки ГР-56 :</w:t>
      </w:r>
    </w:p>
    <w:p w:rsidR="003760F7" w:rsidRDefault="003760F7">
      <w:pPr>
        <w:pStyle w:val="Heading1"/>
        <w:jc w:val="center"/>
      </w:pPr>
    </w:p>
    <w:p w:rsidR="003760F7" w:rsidRDefault="003760F7">
      <w:pPr>
        <w:pStyle w:val="BodyText"/>
        <w:ind w:left="118"/>
      </w:pPr>
      <w:r>
        <w:t>Поверка осуществляется по документу 437-155-2018МП «Рейки гидрометрические РГ. Методика поверки», разработанному и утвержденному ФБУ «Тест-С.-Петербург» 20.09.2018 г.</w:t>
      </w:r>
    </w:p>
    <w:p w:rsidR="003760F7" w:rsidRDefault="003760F7">
      <w:pPr>
        <w:pStyle w:val="BodyText"/>
        <w:ind w:left="826"/>
        <w:jc w:val="center"/>
        <w:rPr>
          <w:b/>
          <w:bCs/>
        </w:rPr>
      </w:pPr>
    </w:p>
    <w:p w:rsidR="003760F7" w:rsidRDefault="003760F7">
      <w:pPr>
        <w:pStyle w:val="BodyText"/>
        <w:ind w:left="826"/>
        <w:jc w:val="center"/>
        <w:rPr>
          <w:b/>
          <w:bCs/>
        </w:rPr>
      </w:pPr>
      <w:r>
        <w:rPr>
          <w:b/>
          <w:bCs/>
        </w:rPr>
        <w:t>Основные средства поверки:</w:t>
      </w:r>
    </w:p>
    <w:p w:rsidR="003760F7" w:rsidRDefault="003760F7">
      <w:pPr>
        <w:pStyle w:val="BodyText"/>
        <w:ind w:left="826"/>
      </w:pPr>
      <w:r>
        <w:t>- рулетка измерительная металлическая Р20УЗК, КТ 3, (регистрационный № 35280-07);</w:t>
      </w:r>
    </w:p>
    <w:p w:rsidR="003760F7" w:rsidRDefault="003760F7">
      <w:pPr>
        <w:pStyle w:val="ListParagraph"/>
        <w:numPr>
          <w:ilvl w:val="0"/>
          <w:numId w:val="1"/>
        </w:numPr>
        <w:tabs>
          <w:tab w:val="left" w:pos="966"/>
        </w:tabs>
        <w:rPr>
          <w:sz w:val="24"/>
          <w:szCs w:val="24"/>
        </w:rPr>
      </w:pPr>
      <w:r>
        <w:rPr>
          <w:sz w:val="24"/>
          <w:szCs w:val="24"/>
        </w:rPr>
        <w:t>плита поверочная 2500х1600 м, КТ 2, (регистрационный №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11605-10);</w:t>
      </w:r>
    </w:p>
    <w:p w:rsidR="003760F7" w:rsidRDefault="003760F7">
      <w:pPr>
        <w:pStyle w:val="ListParagraph"/>
        <w:numPr>
          <w:ilvl w:val="0"/>
          <w:numId w:val="1"/>
        </w:numPr>
        <w:tabs>
          <w:tab w:val="left" w:pos="966"/>
        </w:tabs>
        <w:spacing w:before="80"/>
        <w:rPr>
          <w:sz w:val="24"/>
          <w:szCs w:val="24"/>
        </w:rPr>
      </w:pPr>
      <w:r>
        <w:rPr>
          <w:sz w:val="24"/>
          <w:szCs w:val="24"/>
        </w:rPr>
        <w:t>гиря массой (2±0,1) кг, (регистрационный №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52768-13);</w:t>
      </w:r>
    </w:p>
    <w:p w:rsidR="003760F7" w:rsidRDefault="003760F7">
      <w:pPr>
        <w:pStyle w:val="ListParagraph"/>
        <w:numPr>
          <w:ilvl w:val="0"/>
          <w:numId w:val="1"/>
        </w:numPr>
        <w:tabs>
          <w:tab w:val="left" w:pos="966"/>
        </w:tabs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линейка контрольная рабочая </w:t>
      </w:r>
      <w:r>
        <w:rPr>
          <w:sz w:val="24"/>
          <w:szCs w:val="24"/>
        </w:rPr>
        <w:t xml:space="preserve">КЛ, </w:t>
      </w:r>
      <w:r>
        <w:rPr>
          <w:spacing w:val="-3"/>
          <w:sz w:val="24"/>
          <w:szCs w:val="24"/>
        </w:rPr>
        <w:t xml:space="preserve">(регистрационный </w:t>
      </w:r>
      <w:r>
        <w:rPr>
          <w:sz w:val="24"/>
          <w:szCs w:val="24"/>
        </w:rPr>
        <w:t>№</w:t>
      </w:r>
      <w:r>
        <w:rPr>
          <w:spacing w:val="-1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1514-61);</w:t>
      </w:r>
    </w:p>
    <w:p w:rsidR="003760F7" w:rsidRDefault="003760F7">
      <w:pPr>
        <w:pStyle w:val="ListParagraph"/>
        <w:numPr>
          <w:ilvl w:val="0"/>
          <w:numId w:val="1"/>
        </w:numPr>
        <w:tabs>
          <w:tab w:val="left" w:pos="988"/>
        </w:tabs>
        <w:ind w:left="987" w:hanging="162"/>
        <w:rPr>
          <w:sz w:val="24"/>
          <w:szCs w:val="24"/>
        </w:rPr>
      </w:pPr>
      <w:r>
        <w:rPr>
          <w:sz w:val="24"/>
          <w:szCs w:val="24"/>
        </w:rPr>
        <w:t>меры длины концевые плоскопараллельные 2,6; 2,1 и 1,6 мм, КТ 3,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(регистрационный</w:t>
      </w:r>
    </w:p>
    <w:p w:rsidR="003760F7" w:rsidRDefault="003760F7">
      <w:pPr>
        <w:pStyle w:val="BodyText"/>
        <w:ind w:left="118"/>
      </w:pPr>
      <w:r>
        <w:t>№ 38376-13);</w:t>
      </w:r>
    </w:p>
    <w:p w:rsidR="003760F7" w:rsidRDefault="003760F7">
      <w:pPr>
        <w:pStyle w:val="ListParagraph"/>
        <w:numPr>
          <w:ilvl w:val="0"/>
          <w:numId w:val="1"/>
        </w:numPr>
        <w:tabs>
          <w:tab w:val="left" w:pos="1036"/>
        </w:tabs>
        <w:ind w:left="1035" w:hanging="210"/>
        <w:rPr>
          <w:sz w:val="24"/>
          <w:szCs w:val="24"/>
        </w:rPr>
      </w:pPr>
      <w:r>
        <w:rPr>
          <w:sz w:val="24"/>
          <w:szCs w:val="24"/>
        </w:rPr>
        <w:t>линейка измерительная металлическая, 0-500 мм, ПГ ±0,15 мм,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(регистрационный</w:t>
      </w:r>
    </w:p>
    <w:p w:rsidR="003760F7" w:rsidRDefault="003760F7">
      <w:pPr>
        <w:pStyle w:val="BodyText"/>
        <w:ind w:left="118"/>
      </w:pPr>
      <w:r>
        <w:t>№ 2048-05);</w:t>
      </w:r>
    </w:p>
    <w:p w:rsidR="003760F7" w:rsidRDefault="003760F7">
      <w:pPr>
        <w:pStyle w:val="ListParagraph"/>
        <w:numPr>
          <w:ilvl w:val="0"/>
          <w:numId w:val="1"/>
        </w:numPr>
        <w:tabs>
          <w:tab w:val="left" w:pos="968"/>
        </w:tabs>
        <w:ind w:left="968" w:hanging="142"/>
        <w:rPr>
          <w:sz w:val="24"/>
          <w:szCs w:val="24"/>
        </w:rPr>
      </w:pPr>
      <w:r>
        <w:rPr>
          <w:sz w:val="24"/>
          <w:szCs w:val="24"/>
        </w:rPr>
        <w:t>угольник поверочный 90° УШ-250, КТ 2, (регистрационный №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666-10).</w:t>
      </w:r>
    </w:p>
    <w:p w:rsidR="003760F7" w:rsidRDefault="003760F7">
      <w:pPr>
        <w:pStyle w:val="BodyText"/>
        <w:ind w:left="118" w:firstLine="708"/>
      </w:pPr>
      <w:r>
        <w:t>Допускается применение аналогичных средств поверки, обеспечивающих определение метрологических характеристик поверяемых средств измерений с требуемой</w:t>
      </w:r>
      <w:r>
        <w:rPr>
          <w:spacing w:val="-8"/>
        </w:rPr>
        <w:t xml:space="preserve"> </w:t>
      </w:r>
      <w:r>
        <w:t>точностью.</w:t>
      </w:r>
    </w:p>
    <w:p w:rsidR="003760F7" w:rsidRDefault="003760F7">
      <w:pPr>
        <w:pStyle w:val="BodyText"/>
        <w:ind w:left="826"/>
      </w:pPr>
      <w:r>
        <w:t>Знак поверки наносится на свидетельство о поверке в виде наклейки.</w:t>
      </w:r>
    </w:p>
    <w:p w:rsidR="003760F7" w:rsidRDefault="003760F7">
      <w:pPr>
        <w:pStyle w:val="BodyText"/>
        <w:spacing w:before="4"/>
      </w:pPr>
    </w:p>
    <w:p w:rsidR="003760F7" w:rsidRDefault="003760F7">
      <w:pPr>
        <w:pStyle w:val="Heading1"/>
        <w:spacing w:before="1"/>
        <w:jc w:val="center"/>
      </w:pPr>
      <w:r>
        <w:t>Сведения о методиках (методах) измерений</w:t>
      </w:r>
    </w:p>
    <w:p w:rsidR="003760F7" w:rsidRDefault="003760F7">
      <w:pPr>
        <w:pStyle w:val="BodyText"/>
        <w:spacing w:line="274" w:lineRule="exact"/>
        <w:ind w:left="118"/>
      </w:pPr>
      <w:r>
        <w:t>Данные приведены в эксплуатационной документации.</w:t>
      </w:r>
    </w:p>
    <w:p w:rsidR="003760F7" w:rsidRDefault="003760F7">
      <w:pPr>
        <w:pStyle w:val="BodyText"/>
        <w:spacing w:before="4"/>
      </w:pPr>
    </w:p>
    <w:p w:rsidR="003760F7" w:rsidRDefault="003760F7">
      <w:pPr>
        <w:pStyle w:val="Heading1"/>
        <w:spacing w:line="240" w:lineRule="auto"/>
        <w:jc w:val="center"/>
      </w:pPr>
      <w:r>
        <w:t>Нормативные и технические документы, устанавливающие требования к рейкам гидрометрическим ГР-56М :</w:t>
      </w:r>
    </w:p>
    <w:p w:rsidR="003760F7" w:rsidRDefault="003760F7">
      <w:pPr>
        <w:pStyle w:val="BodyText"/>
        <w:ind w:left="118" w:right="119" w:firstLine="708"/>
        <w:jc w:val="both"/>
      </w:pPr>
      <w:r>
        <w:t>ГОСТ Р 8.763-2011 ГСИ. Государственная поверочная схема для средств измерений длины в диапазоне 1х10</w:t>
      </w:r>
      <w:r>
        <w:rPr>
          <w:vertAlign w:val="superscript"/>
        </w:rPr>
        <w:t>-9</w:t>
      </w:r>
      <w:r>
        <w:rPr>
          <w:rFonts w:cs="Times New Roman"/>
        </w:rPr>
        <w:t xml:space="preserve"> ÷ 50 </w:t>
      </w:r>
      <w:r>
        <w:t xml:space="preserve">м и длин волн в диапазоне 0,2 </w:t>
      </w:r>
      <w:r>
        <w:rPr>
          <w:rFonts w:cs="Times New Roman"/>
        </w:rPr>
        <w:t xml:space="preserve">÷ 50 </w:t>
      </w:r>
      <w:r>
        <w:t>мкм</w:t>
      </w:r>
    </w:p>
    <w:p w:rsidR="003760F7" w:rsidRDefault="003760F7">
      <w:pPr>
        <w:pStyle w:val="BodyText"/>
        <w:ind w:left="826"/>
      </w:pPr>
      <w:r>
        <w:t>ТСГР.401251.001 ТУ Рейки гидрометрические РГ. Технические условия</w:t>
      </w:r>
    </w:p>
    <w:p w:rsidR="003760F7" w:rsidRDefault="003760F7">
      <w:pPr>
        <w:pStyle w:val="BodyText"/>
      </w:pPr>
    </w:p>
    <w:p w:rsidR="003760F7" w:rsidRDefault="003760F7">
      <w:pPr>
        <w:pStyle w:val="BodyText"/>
        <w:spacing w:before="2"/>
      </w:pPr>
    </w:p>
    <w:p w:rsidR="003760F7" w:rsidRDefault="003760F7">
      <w:pPr>
        <w:pStyle w:val="Heading1"/>
        <w:jc w:val="center"/>
      </w:pPr>
      <w:r>
        <w:t>Испытательный центр</w:t>
      </w:r>
    </w:p>
    <w:p w:rsidR="003760F7" w:rsidRDefault="003760F7">
      <w:pPr>
        <w:pStyle w:val="BodyText"/>
        <w:ind w:left="118" w:firstLine="708"/>
        <w:jc w:val="both"/>
      </w:pPr>
      <w:r>
        <w:t>Федеральное бюджетное учреждение «Государственный региональный центр стандартизации, метрологии и испытаний в г. Санкт-Петербурге и Ленинградской области»</w:t>
      </w:r>
    </w:p>
    <w:p w:rsidR="003760F7" w:rsidRDefault="003760F7">
      <w:pPr>
        <w:pStyle w:val="BodyText"/>
        <w:ind w:left="826"/>
      </w:pPr>
      <w:r>
        <w:t>(ФБУ «Тест-С.-Петербург»)</w:t>
      </w:r>
    </w:p>
    <w:p w:rsidR="003760F7" w:rsidRDefault="003760F7">
      <w:pPr>
        <w:pStyle w:val="BodyText"/>
        <w:ind w:left="826"/>
      </w:pPr>
      <w:r>
        <w:t>Адрес: 190103, г. Санкт-Петербург, ул. Курляндская, д. 1</w:t>
      </w:r>
    </w:p>
    <w:p w:rsidR="003760F7" w:rsidRDefault="003760F7">
      <w:pPr>
        <w:pStyle w:val="BodyText"/>
        <w:ind w:left="118" w:firstLine="708"/>
      </w:pPr>
      <w:r>
        <w:t>Аттестат аккредитации ФБУ «Тест-С.-Петербург» по проведению испытаний средств измерений в целях утверждения типа № RA.RU.311484 от 03.02.2016 г.</w:t>
      </w:r>
    </w:p>
    <w:p w:rsidR="003760F7" w:rsidRDefault="003760F7">
      <w:pPr>
        <w:pStyle w:val="BodyText"/>
        <w:rPr>
          <w:sz w:val="26"/>
          <w:szCs w:val="26"/>
        </w:rPr>
      </w:pPr>
    </w:p>
    <w:p w:rsidR="003760F7" w:rsidRDefault="003760F7">
      <w:pPr>
        <w:pStyle w:val="BodyText"/>
        <w:rPr>
          <w:sz w:val="26"/>
          <w:szCs w:val="26"/>
        </w:rPr>
      </w:pPr>
    </w:p>
    <w:p w:rsidR="003760F7" w:rsidRDefault="003760F7">
      <w:pPr>
        <w:pStyle w:val="BodyText"/>
        <w:spacing w:before="228"/>
        <w:ind w:left="118"/>
      </w:pPr>
      <w:r>
        <w:t>Заместитель</w:t>
      </w:r>
    </w:p>
    <w:p w:rsidR="003760F7" w:rsidRDefault="003760F7">
      <w:pPr>
        <w:pStyle w:val="BodyText"/>
        <w:ind w:left="118" w:right="7099"/>
      </w:pPr>
      <w:r>
        <w:t>Руководителя Федерального агентства по техническому</w:t>
      </w:r>
    </w:p>
    <w:p w:rsidR="003760F7" w:rsidRDefault="003760F7">
      <w:pPr>
        <w:pStyle w:val="BodyText"/>
        <w:tabs>
          <w:tab w:val="left" w:pos="7834"/>
        </w:tabs>
        <w:ind w:left="118"/>
      </w:pPr>
      <w:r>
        <w:t>регулированию</w:t>
      </w:r>
      <w:r>
        <w:rPr>
          <w:spacing w:val="-1"/>
        </w:rPr>
        <w:t xml:space="preserve"> </w:t>
      </w:r>
      <w:r>
        <w:t>и метрологии</w:t>
      </w:r>
      <w:r>
        <w:tab/>
        <w:t>А.В.</w:t>
      </w:r>
      <w:r>
        <w:rPr>
          <w:spacing w:val="-4"/>
        </w:rPr>
        <w:t xml:space="preserve"> </w:t>
      </w:r>
      <w:r>
        <w:t>Кулешов</w:t>
      </w:r>
    </w:p>
    <w:p w:rsidR="003760F7" w:rsidRDefault="003760F7">
      <w:pPr>
        <w:pStyle w:val="BodyText"/>
      </w:pPr>
    </w:p>
    <w:p w:rsidR="003760F7" w:rsidRDefault="003760F7">
      <w:pPr>
        <w:pStyle w:val="BodyText"/>
        <w:tabs>
          <w:tab w:val="left" w:pos="5926"/>
          <w:tab w:val="left" w:pos="6514"/>
          <w:tab w:val="left" w:pos="8556"/>
        </w:tabs>
        <w:ind w:left="4378"/>
      </w:pPr>
      <w:r>
        <w:t>М.п.</w:t>
      </w:r>
      <w:r>
        <w:tab/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2019</w:t>
      </w:r>
      <w:r>
        <w:rPr>
          <w:spacing w:val="-1"/>
        </w:rPr>
        <w:t xml:space="preserve"> </w:t>
      </w:r>
      <w:r>
        <w:t>г.</w:t>
      </w:r>
    </w:p>
    <w:sectPr w:rsidR="003760F7" w:rsidSect="003760F7">
      <w:headerReference w:type="default" r:id="rId10"/>
      <w:pgSz w:w="11900" w:h="16840"/>
      <w:pgMar w:top="1460" w:right="440" w:bottom="280" w:left="1300" w:header="724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0F7" w:rsidRDefault="003760F7">
      <w:r>
        <w:separator/>
      </w:r>
    </w:p>
  </w:endnote>
  <w:endnote w:type="continuationSeparator" w:id="0">
    <w:p w:rsidR="003760F7" w:rsidRDefault="003760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0F7" w:rsidRDefault="003760F7">
      <w:r>
        <w:separator/>
      </w:r>
    </w:p>
  </w:footnote>
  <w:footnote w:type="continuationSeparator" w:id="0">
    <w:p w:rsidR="003760F7" w:rsidRDefault="003760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0F7" w:rsidRDefault="003760F7">
    <w:pPr>
      <w:pStyle w:val="BodyText"/>
      <w:spacing w:line="14" w:lineRule="auto"/>
      <w:rPr>
        <w:sz w:val="20"/>
        <w:szCs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9.8pt;margin-top:35.2pt;width:80.2pt;height:29.1pt;z-index:-251656192;mso-position-horizontal-relative:page;mso-position-vertical-relative:page" filled="f" stroked="f">
          <v:textbox style="mso-next-textbox:#_x0000_s2049" inset="0,0,0,0">
            <w:txbxContent>
              <w:p w:rsidR="003760F7" w:rsidRDefault="003760F7">
                <w:pPr>
                  <w:pStyle w:val="BodyText"/>
                  <w:spacing w:before="10"/>
                  <w:ind w:right="58"/>
                  <w:jc w:val="right"/>
                </w:pPr>
                <w:r>
                  <w:t>Лист №</w:t>
                </w:r>
                <w:r>
                  <w:rPr>
                    <w:spacing w:val="-1"/>
                  </w:rPr>
                  <w:t xml:space="preserve"> </w:t>
                </w:r>
                <w:fldSimple w:instr=" PAGE ">
                  <w:r>
                    <w:rPr>
                      <w:noProof/>
                    </w:rPr>
                    <w:t>1</w:t>
                  </w:r>
                </w:fldSimple>
              </w:p>
              <w:p w:rsidR="003760F7" w:rsidRDefault="003760F7">
                <w:pPr>
                  <w:pStyle w:val="BodyText"/>
                  <w:ind w:right="58"/>
                  <w:jc w:val="right"/>
                </w:pPr>
                <w:r>
                  <w:t>Всего листов</w:t>
                </w:r>
                <w:r>
                  <w:rPr>
                    <w:spacing w:val="-3"/>
                  </w:rPr>
                  <w:t xml:space="preserve"> 4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0F7" w:rsidRDefault="003760F7">
    <w:pPr>
      <w:pStyle w:val="BodyText"/>
      <w:spacing w:line="14" w:lineRule="auto"/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0F7" w:rsidRDefault="003760F7">
    <w:pPr>
      <w:pStyle w:val="BodyText"/>
      <w:spacing w:line="14" w:lineRule="auto"/>
      <w:rPr>
        <w:sz w:val="20"/>
        <w:szCs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89.8pt;margin-top:35.2pt;width:80.2pt;height:29.1pt;z-index:-251654144;mso-position-horizontal-relative:page;mso-position-vertical-relative:page" filled="f" stroked="f">
          <v:textbox inset="0,0,0,0">
            <w:txbxContent>
              <w:p w:rsidR="003760F7" w:rsidRDefault="003760F7">
                <w:pPr>
                  <w:pStyle w:val="BodyText"/>
                  <w:spacing w:before="10"/>
                  <w:ind w:right="58"/>
                  <w:jc w:val="right"/>
                </w:pPr>
                <w:r>
                  <w:t>Лист №</w:t>
                </w:r>
                <w:r>
                  <w:rPr>
                    <w:spacing w:val="-1"/>
                  </w:rPr>
                  <w:t xml:space="preserve"> </w:t>
                </w:r>
                <w:fldSimple w:instr=" PAGE ">
                  <w:r>
                    <w:rPr>
                      <w:noProof/>
                    </w:rPr>
                    <w:t>3</w:t>
                  </w:r>
                </w:fldSimple>
              </w:p>
              <w:p w:rsidR="003760F7" w:rsidRDefault="003760F7">
                <w:pPr>
                  <w:pStyle w:val="BodyText"/>
                  <w:ind w:right="58"/>
                  <w:jc w:val="right"/>
                </w:pPr>
                <w:r>
                  <w:t>Всего листов</w:t>
                </w:r>
                <w:r>
                  <w:rPr>
                    <w:spacing w:val="-3"/>
                  </w:rPr>
                  <w:t xml:space="preserve"> 4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B1A58"/>
    <w:multiLevelType w:val="hybridMultilevel"/>
    <w:tmpl w:val="FFFFFFFF"/>
    <w:lvl w:ilvl="0" w:tplc="BCB62EEA">
      <w:numFmt w:val="bullet"/>
      <w:lvlText w:val="-"/>
      <w:lvlJc w:val="left"/>
      <w:pPr>
        <w:ind w:left="965" w:hanging="140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 w:tplc="42D0923C">
      <w:numFmt w:val="bullet"/>
      <w:lvlText w:val="•"/>
      <w:lvlJc w:val="left"/>
      <w:pPr>
        <w:ind w:left="1880" w:hanging="140"/>
      </w:pPr>
      <w:rPr>
        <w:rFonts w:hint="default"/>
      </w:rPr>
    </w:lvl>
    <w:lvl w:ilvl="2" w:tplc="8ED4F7E8">
      <w:numFmt w:val="bullet"/>
      <w:lvlText w:val="•"/>
      <w:lvlJc w:val="left"/>
      <w:pPr>
        <w:ind w:left="2800" w:hanging="140"/>
      </w:pPr>
      <w:rPr>
        <w:rFonts w:hint="default"/>
      </w:rPr>
    </w:lvl>
    <w:lvl w:ilvl="3" w:tplc="25C67C64">
      <w:numFmt w:val="bullet"/>
      <w:lvlText w:val="•"/>
      <w:lvlJc w:val="left"/>
      <w:pPr>
        <w:ind w:left="3720" w:hanging="140"/>
      </w:pPr>
      <w:rPr>
        <w:rFonts w:hint="default"/>
      </w:rPr>
    </w:lvl>
    <w:lvl w:ilvl="4" w:tplc="8C38E532">
      <w:numFmt w:val="bullet"/>
      <w:lvlText w:val="•"/>
      <w:lvlJc w:val="left"/>
      <w:pPr>
        <w:ind w:left="4640" w:hanging="140"/>
      </w:pPr>
      <w:rPr>
        <w:rFonts w:hint="default"/>
      </w:rPr>
    </w:lvl>
    <w:lvl w:ilvl="5" w:tplc="32D46ACE">
      <w:numFmt w:val="bullet"/>
      <w:lvlText w:val="•"/>
      <w:lvlJc w:val="left"/>
      <w:pPr>
        <w:ind w:left="5560" w:hanging="140"/>
      </w:pPr>
      <w:rPr>
        <w:rFonts w:hint="default"/>
      </w:rPr>
    </w:lvl>
    <w:lvl w:ilvl="6" w:tplc="CF9AC6AE">
      <w:numFmt w:val="bullet"/>
      <w:lvlText w:val="•"/>
      <w:lvlJc w:val="left"/>
      <w:pPr>
        <w:ind w:left="6480" w:hanging="140"/>
      </w:pPr>
      <w:rPr>
        <w:rFonts w:hint="default"/>
      </w:rPr>
    </w:lvl>
    <w:lvl w:ilvl="7" w:tplc="A594981A">
      <w:numFmt w:val="bullet"/>
      <w:lvlText w:val="•"/>
      <w:lvlJc w:val="left"/>
      <w:pPr>
        <w:ind w:left="7400" w:hanging="140"/>
      </w:pPr>
      <w:rPr>
        <w:rFonts w:hint="default"/>
      </w:rPr>
    </w:lvl>
    <w:lvl w:ilvl="8" w:tplc="B58A17C0">
      <w:numFmt w:val="bullet"/>
      <w:lvlText w:val="•"/>
      <w:lvlJc w:val="left"/>
      <w:pPr>
        <w:ind w:left="8320" w:hanging="140"/>
      </w:pPr>
      <w:rPr>
        <w:rFonts w:hint="default"/>
      </w:rPr>
    </w:lvl>
  </w:abstractNum>
  <w:abstractNum w:abstractNumId="1">
    <w:nsid w:val="3EB314ED"/>
    <w:multiLevelType w:val="hybridMultilevel"/>
    <w:tmpl w:val="FFFFFFFF"/>
    <w:lvl w:ilvl="0" w:tplc="E8BE65D8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ABE4B9E6">
      <w:numFmt w:val="bullet"/>
      <w:lvlText w:val="•"/>
      <w:lvlJc w:val="left"/>
      <w:pPr>
        <w:ind w:left="1189" w:hanging="140"/>
      </w:pPr>
      <w:rPr>
        <w:rFonts w:hint="default"/>
      </w:rPr>
    </w:lvl>
    <w:lvl w:ilvl="2" w:tplc="64EC41C2">
      <w:numFmt w:val="bullet"/>
      <w:lvlText w:val="•"/>
      <w:lvlJc w:val="left"/>
      <w:pPr>
        <w:ind w:left="2138" w:hanging="140"/>
      </w:pPr>
      <w:rPr>
        <w:rFonts w:hint="default"/>
      </w:rPr>
    </w:lvl>
    <w:lvl w:ilvl="3" w:tplc="2654ED18">
      <w:numFmt w:val="bullet"/>
      <w:lvlText w:val="•"/>
      <w:lvlJc w:val="left"/>
      <w:pPr>
        <w:ind w:left="3088" w:hanging="140"/>
      </w:pPr>
      <w:rPr>
        <w:rFonts w:hint="default"/>
      </w:rPr>
    </w:lvl>
    <w:lvl w:ilvl="4" w:tplc="31560CD2">
      <w:numFmt w:val="bullet"/>
      <w:lvlText w:val="•"/>
      <w:lvlJc w:val="left"/>
      <w:pPr>
        <w:ind w:left="4037" w:hanging="140"/>
      </w:pPr>
      <w:rPr>
        <w:rFonts w:hint="default"/>
      </w:rPr>
    </w:lvl>
    <w:lvl w:ilvl="5" w:tplc="147E7762">
      <w:numFmt w:val="bullet"/>
      <w:lvlText w:val="•"/>
      <w:lvlJc w:val="left"/>
      <w:pPr>
        <w:ind w:left="4987" w:hanging="140"/>
      </w:pPr>
      <w:rPr>
        <w:rFonts w:hint="default"/>
      </w:rPr>
    </w:lvl>
    <w:lvl w:ilvl="6" w:tplc="8CA40224">
      <w:numFmt w:val="bullet"/>
      <w:lvlText w:val="•"/>
      <w:lvlJc w:val="left"/>
      <w:pPr>
        <w:ind w:left="5936" w:hanging="140"/>
      </w:pPr>
      <w:rPr>
        <w:rFonts w:hint="default"/>
      </w:rPr>
    </w:lvl>
    <w:lvl w:ilvl="7" w:tplc="5986BB70">
      <w:numFmt w:val="bullet"/>
      <w:lvlText w:val="•"/>
      <w:lvlJc w:val="left"/>
      <w:pPr>
        <w:ind w:left="6885" w:hanging="140"/>
      </w:pPr>
      <w:rPr>
        <w:rFonts w:hint="default"/>
      </w:rPr>
    </w:lvl>
    <w:lvl w:ilvl="8" w:tplc="379CC94A">
      <w:numFmt w:val="bullet"/>
      <w:lvlText w:val="•"/>
      <w:lvlJc w:val="left"/>
      <w:pPr>
        <w:ind w:left="7835" w:hanging="1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hapeLayoutLikeWW8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60F7"/>
    <w:rsid w:val="00376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pPr>
      <w:spacing w:line="274" w:lineRule="exact"/>
      <w:ind w:left="11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Times New Roman" w:hAnsi="Times New Roman" w:cs="Times New Roman"/>
      <w:lang w:eastAsia="en-US"/>
    </w:rPr>
  </w:style>
  <w:style w:type="paragraph" w:styleId="Title">
    <w:name w:val="Title"/>
    <w:basedOn w:val="Normal"/>
    <w:link w:val="TitleChar"/>
    <w:uiPriority w:val="99"/>
    <w:qFormat/>
    <w:pPr>
      <w:ind w:left="118"/>
      <w:jc w:val="both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pPr>
      <w:ind w:left="965" w:hanging="140"/>
    </w:pPr>
  </w:style>
  <w:style w:type="paragraph" w:customStyle="1" w:styleId="TableParagraph">
    <w:name w:val="Table Paragraph"/>
    <w:basedOn w:val="Normal"/>
    <w:uiPriority w:val="99"/>
    <w:pPr>
      <w:spacing w:line="256" w:lineRule="exact"/>
      <w:jc w:val="center"/>
    </w:pPr>
  </w:style>
  <w:style w:type="paragraph" w:styleId="Header">
    <w:name w:val="header"/>
    <w:basedOn w:val="Normal"/>
    <w:link w:val="HeaderChar"/>
    <w:uiPriority w:val="9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4</Pages>
  <Words>652</Words>
  <Characters>3722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свидетельству № 73101</dc:title>
  <dc:subject/>
  <dc:creator>Admin</dc:creator>
  <cp:keywords/>
  <dc:description/>
  <cp:lastModifiedBy>Admin</cp:lastModifiedBy>
  <cp:revision>2</cp:revision>
  <dcterms:created xsi:type="dcterms:W3CDTF">2020-08-28T13:32:00Z</dcterms:created>
  <dcterms:modified xsi:type="dcterms:W3CDTF">2020-08-28T13:32:00Z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pdftk 1.41 - www.pdftk.com</vt:lpwstr>
  </property>
</Properties>
</file>