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45" w:rsidRDefault="005E0A45">
      <w:pPr>
        <w:pStyle w:val="BodyText"/>
        <w:spacing w:before="1"/>
        <w:rPr>
          <w:sz w:val="25"/>
          <w:szCs w:val="25"/>
        </w:rPr>
      </w:pPr>
    </w:p>
    <w:p w:rsidR="005E0A45" w:rsidRDefault="005E0A45">
      <w:pPr>
        <w:pStyle w:val="BodyText"/>
        <w:ind w:left="3467"/>
        <w:rPr>
          <w:noProof/>
          <w:sz w:val="20"/>
          <w:szCs w:val="20"/>
          <w:lang w:val="en-US" w:eastAsia="ru-RU"/>
        </w:rPr>
      </w:pPr>
    </w:p>
    <w:p w:rsidR="005E0A45" w:rsidRDefault="005E0A45">
      <w:pPr>
        <w:pStyle w:val="BodyText"/>
        <w:ind w:left="3467"/>
        <w:rPr>
          <w:sz w:val="20"/>
          <w:szCs w:val="20"/>
          <w:lang w:val="en-US"/>
        </w:rPr>
      </w:pPr>
    </w:p>
    <w:p w:rsidR="005E0A45" w:rsidRDefault="005E0A45">
      <w:pPr>
        <w:pStyle w:val="BodyText"/>
        <w:spacing w:before="2"/>
        <w:rPr>
          <w:sz w:val="36"/>
          <w:szCs w:val="36"/>
        </w:rPr>
      </w:pPr>
    </w:p>
    <w:p w:rsidR="005E0A45" w:rsidRDefault="005E0A45">
      <w:pPr>
        <w:pStyle w:val="Heading1"/>
      </w:pPr>
    </w:p>
    <w:p w:rsidR="005E0A45" w:rsidRDefault="005E0A45">
      <w:pPr>
        <w:spacing w:before="203"/>
        <w:ind w:left="836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Код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продукции 42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1861</w:t>
      </w: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spacing w:before="1"/>
        <w:rPr>
          <w:b/>
          <w:bCs/>
          <w:sz w:val="23"/>
          <w:szCs w:val="23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s1027" type="#_x0000_t75" style="position:absolute;margin-left:194.9pt;margin-top:15.25pt;width:32.25pt;height:32.25pt;z-index:251645440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5E0A45" w:rsidRDefault="005E0A45">
      <w:pPr>
        <w:pStyle w:val="BodyText"/>
        <w:rPr>
          <w:b/>
          <w:bCs/>
          <w:sz w:val="22"/>
          <w:szCs w:val="22"/>
        </w:rPr>
      </w:pPr>
    </w:p>
    <w:p w:rsidR="005E0A45" w:rsidRDefault="005E0A45">
      <w:pPr>
        <w:pStyle w:val="BodyText"/>
        <w:spacing w:before="9"/>
        <w:rPr>
          <w:b/>
          <w:bCs/>
          <w:sz w:val="27"/>
          <w:szCs w:val="27"/>
        </w:rPr>
      </w:pPr>
    </w:p>
    <w:p w:rsidR="005E0A45" w:rsidRDefault="005E0A45">
      <w:pPr>
        <w:pStyle w:val="Heading1"/>
        <w:spacing w:line="237" w:lineRule="auto"/>
        <w:ind w:left="1916" w:right="526"/>
      </w:pPr>
      <w:r>
        <w:t>РЕГУЛЯТОРЫ</w:t>
      </w:r>
      <w:r>
        <w:rPr>
          <w:spacing w:val="-15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РТ-ДО(ДЗ)</w:t>
      </w:r>
    </w:p>
    <w:p w:rsidR="005E0A45" w:rsidRDefault="005E0A45">
      <w:pPr>
        <w:spacing w:before="212" w:line="237" w:lineRule="auto"/>
        <w:ind w:left="1916" w:right="51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Руководство по эксплуатации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(паспорт)</w:t>
      </w:r>
    </w:p>
    <w:p w:rsidR="005E0A45" w:rsidRDefault="005E0A45">
      <w:pPr>
        <w:pStyle w:val="Heading1"/>
        <w:spacing w:before="4"/>
        <w:ind w:left="1418"/>
      </w:pPr>
      <w:r>
        <w:t>ЮД2.574.003 РЭ</w:t>
      </w: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pStyle w:val="BodyText"/>
        <w:rPr>
          <w:b/>
          <w:bCs/>
          <w:sz w:val="26"/>
          <w:szCs w:val="26"/>
        </w:rPr>
      </w:pPr>
    </w:p>
    <w:p w:rsidR="005E0A45" w:rsidRDefault="005E0A45">
      <w:pPr>
        <w:spacing w:before="160"/>
        <w:ind w:left="1420" w:right="22"/>
        <w:jc w:val="center"/>
        <w:rPr>
          <w:b/>
          <w:bCs/>
          <w:sz w:val="24"/>
          <w:szCs w:val="24"/>
        </w:rPr>
      </w:pPr>
    </w:p>
    <w:p w:rsidR="005E0A45" w:rsidRDefault="005E0A45">
      <w:pPr>
        <w:pStyle w:val="BodyText"/>
        <w:spacing w:before="77"/>
        <w:ind w:left="836" w:right="205" w:firstLine="427"/>
        <w:jc w:val="both"/>
      </w:pPr>
      <w:r>
        <w:br w:type="column"/>
        <w:t>Настоящее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(паспорт)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манометрические</w:t>
      </w:r>
      <w:r>
        <w:rPr>
          <w:spacing w:val="1"/>
        </w:rPr>
        <w:t xml:space="preserve"> </w:t>
      </w:r>
      <w:r>
        <w:t>РТ-ДО(ДЗ)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 их устройства, принцип действия, а также технические характеристики, 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4"/>
        </w:rPr>
        <w:t xml:space="preserve"> </w:t>
      </w:r>
      <w:r>
        <w:t>хранения и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обслуживания.</w:t>
      </w:r>
    </w:p>
    <w:p w:rsidR="005E0A45" w:rsidRDefault="005E0A45">
      <w:pPr>
        <w:pStyle w:val="BodyText"/>
        <w:spacing w:before="3"/>
        <w:ind w:left="836" w:right="200" w:firstLine="42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повышающей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улучшающей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изменения, не</w:t>
      </w:r>
      <w:r>
        <w:rPr>
          <w:spacing w:val="-4"/>
        </w:rPr>
        <w:t xml:space="preserve"> </w:t>
      </w:r>
      <w:r>
        <w:t>отраженные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издании.</w:t>
      </w:r>
    </w:p>
    <w:p w:rsidR="005E0A45" w:rsidRDefault="005E0A45">
      <w:pPr>
        <w:pStyle w:val="BodyText"/>
        <w:spacing w:before="8"/>
        <w:rPr>
          <w:sz w:val="20"/>
          <w:szCs w:val="20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1418"/>
        </w:tabs>
        <w:spacing w:before="1"/>
      </w:pPr>
      <w:r>
        <w:t>Назначение</w:t>
      </w:r>
    </w:p>
    <w:p w:rsidR="005E0A45" w:rsidRDefault="005E0A45">
      <w:pPr>
        <w:pStyle w:val="BodyText"/>
        <w:spacing w:before="9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1658"/>
        </w:tabs>
        <w:ind w:right="199" w:firstLine="427"/>
        <w:jc w:val="both"/>
        <w:rPr>
          <w:sz w:val="18"/>
          <w:szCs w:val="18"/>
        </w:rPr>
      </w:pPr>
      <w:r>
        <w:rPr>
          <w:sz w:val="18"/>
          <w:szCs w:val="18"/>
        </w:rPr>
        <w:t>Регуляторы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предназначены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автоматического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поддержания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температуры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регулируемой среды в диапазоне от 0 до плюс 180°С путем изменения расхода рабочих сред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группы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ТР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ТС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032/2013.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1548"/>
        </w:tabs>
        <w:ind w:right="199" w:firstLine="427"/>
        <w:jc w:val="both"/>
        <w:rPr>
          <w:sz w:val="18"/>
          <w:szCs w:val="18"/>
        </w:rPr>
      </w:pPr>
      <w:r>
        <w:rPr>
          <w:sz w:val="18"/>
          <w:szCs w:val="18"/>
        </w:rPr>
        <w:t>Регуляторы могут эксплуатироваться в условиях, установленных ГОСТ Р 52931 для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группы С4, но для температур от минус 50 °С до плюс 70 °С. При поставке на экспорт 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страны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тропическим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климатом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регуляторы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могут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эксплуатироваться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условиях,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установленных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15150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исполнения 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категории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3.</w:t>
      </w:r>
    </w:p>
    <w:p w:rsidR="005E0A45" w:rsidRDefault="005E0A45">
      <w:pPr>
        <w:pStyle w:val="BodyText"/>
        <w:rPr>
          <w:sz w:val="21"/>
          <w:szCs w:val="21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1418"/>
        </w:tabs>
      </w:pPr>
      <w:r>
        <w:t>Технические</w:t>
      </w:r>
      <w:r>
        <w:rPr>
          <w:spacing w:val="-1"/>
        </w:rPr>
        <w:t xml:space="preserve"> </w:t>
      </w:r>
      <w:r>
        <w:t>данные</w:t>
      </w:r>
    </w:p>
    <w:p w:rsidR="005E0A45" w:rsidRDefault="005E0A45">
      <w:pPr>
        <w:pStyle w:val="BodyText"/>
        <w:spacing w:before="5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1596"/>
        </w:tabs>
        <w:ind w:right="203" w:firstLine="427"/>
        <w:jc w:val="both"/>
        <w:rPr>
          <w:sz w:val="18"/>
          <w:szCs w:val="18"/>
        </w:rPr>
      </w:pPr>
      <w:r>
        <w:rPr>
          <w:sz w:val="18"/>
          <w:szCs w:val="18"/>
        </w:rPr>
        <w:t>Диаметры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условных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проходов,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условная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пропускная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способность,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минимальная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пропускная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способность,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зона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пропорциональности,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максимальный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перепад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давления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регулирующем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органе,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величина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хода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клапана,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масса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приведены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таблице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1.</w:t>
      </w:r>
    </w:p>
    <w:p w:rsidR="005E0A45" w:rsidRDefault="005E0A45">
      <w:pPr>
        <w:pStyle w:val="BodyText"/>
        <w:spacing w:line="205" w:lineRule="exact"/>
        <w:ind w:left="836"/>
        <w:jc w:val="both"/>
      </w:pPr>
      <w:r>
        <w:t>Таблица</w:t>
      </w:r>
      <w:r>
        <w:rPr>
          <w:spacing w:val="-1"/>
        </w:rPr>
        <w:t xml:space="preserve"> </w:t>
      </w:r>
      <w:r>
        <w:t>1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34"/>
        <w:gridCol w:w="533"/>
        <w:gridCol w:w="567"/>
        <w:gridCol w:w="567"/>
        <w:gridCol w:w="572"/>
        <w:gridCol w:w="706"/>
        <w:gridCol w:w="567"/>
        <w:gridCol w:w="572"/>
        <w:gridCol w:w="750"/>
      </w:tblGrid>
      <w:tr w:rsidR="005E0A45">
        <w:trPr>
          <w:trHeight w:val="412"/>
        </w:trPr>
        <w:tc>
          <w:tcPr>
            <w:tcW w:w="2434" w:type="dxa"/>
          </w:tcPr>
          <w:p w:rsidR="005E0A45" w:rsidRDefault="005E0A45">
            <w:pPr>
              <w:pStyle w:val="TableParagraph"/>
              <w:spacing w:line="202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Диаметр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условного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прохода</w:t>
            </w:r>
          </w:p>
          <w:p w:rsidR="005E0A45" w:rsidRDefault="005E0A45">
            <w:pPr>
              <w:pStyle w:val="TableParagraph"/>
              <w:spacing w:line="191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DN,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</w:p>
        </w:tc>
        <w:tc>
          <w:tcPr>
            <w:tcW w:w="533" w:type="dxa"/>
          </w:tcPr>
          <w:p w:rsidR="005E0A45" w:rsidRDefault="005E0A45">
            <w:pPr>
              <w:pStyle w:val="TableParagraph"/>
              <w:spacing w:before="100"/>
              <w:ind w:left="1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100"/>
              <w:ind w:left="43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06" w:type="dxa"/>
          </w:tcPr>
          <w:p w:rsidR="005E0A45" w:rsidRDefault="005E0A45">
            <w:pPr>
              <w:pStyle w:val="TableParagraph"/>
              <w:spacing w:before="100"/>
              <w:ind w:left="242" w:right="2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04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100"/>
              <w:ind w:left="39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before="100"/>
              <w:ind w:left="127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</w:tr>
      <w:tr w:rsidR="005E0A45">
        <w:trPr>
          <w:trHeight w:val="417"/>
        </w:trPr>
        <w:tc>
          <w:tcPr>
            <w:tcW w:w="2434" w:type="dxa"/>
          </w:tcPr>
          <w:p w:rsidR="005E0A45" w:rsidRDefault="005E0A45">
            <w:pPr>
              <w:pStyle w:val="TableParagraph"/>
              <w:spacing w:line="206" w:lineRule="exact"/>
              <w:ind w:left="110" w:right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Условная пропускная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способность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Kv, м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/ч,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>10%</w:t>
            </w:r>
          </w:p>
        </w:tc>
        <w:tc>
          <w:tcPr>
            <w:tcW w:w="533" w:type="dxa"/>
          </w:tcPr>
          <w:p w:rsidR="005E0A45" w:rsidRDefault="005E0A45">
            <w:pPr>
              <w:pStyle w:val="TableParagraph"/>
              <w:spacing w:before="100"/>
              <w:ind w:left="1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100"/>
              <w:ind w:left="43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6" w:type="dxa"/>
          </w:tcPr>
          <w:p w:rsidR="005E0A45" w:rsidRDefault="005E0A45">
            <w:pPr>
              <w:pStyle w:val="TableParagraph"/>
              <w:spacing w:before="100"/>
              <w:ind w:right="18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100"/>
              <w:ind w:left="104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100"/>
              <w:ind w:left="39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before="100"/>
              <w:ind w:left="127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5E0A45">
        <w:trPr>
          <w:trHeight w:val="825"/>
        </w:trPr>
        <w:tc>
          <w:tcPr>
            <w:tcW w:w="2434" w:type="dxa"/>
          </w:tcPr>
          <w:p w:rsidR="005E0A45" w:rsidRDefault="005E0A45">
            <w:pPr>
              <w:pStyle w:val="TableParagraph"/>
              <w:ind w:left="110" w:righ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Минимальная пропускная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способность Kvmin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перепаде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давления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0,1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МПа,</w:t>
            </w:r>
          </w:p>
          <w:p w:rsidR="005E0A45" w:rsidRDefault="005E0A45">
            <w:pPr>
              <w:pStyle w:val="TableParagraph"/>
              <w:spacing w:line="189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8"/>
                <w:szCs w:val="18"/>
              </w:rPr>
              <w:t>/ч</w:t>
            </w:r>
          </w:p>
        </w:tc>
        <w:tc>
          <w:tcPr>
            <w:tcW w:w="533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1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1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1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42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706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right="226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104" w:righ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39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before="7"/>
              <w:rPr>
                <w:sz w:val="26"/>
                <w:szCs w:val="26"/>
              </w:rPr>
            </w:pPr>
          </w:p>
          <w:p w:rsidR="005E0A45" w:rsidRDefault="005E0A45">
            <w:pPr>
              <w:pStyle w:val="TableParagraph"/>
              <w:spacing w:before="1"/>
              <w:ind w:left="127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5E0A45">
        <w:trPr>
          <w:trHeight w:val="417"/>
        </w:trPr>
        <w:tc>
          <w:tcPr>
            <w:tcW w:w="2434" w:type="dxa"/>
          </w:tcPr>
          <w:p w:rsidR="005E0A45" w:rsidRDefault="005E0A45">
            <w:pPr>
              <w:pStyle w:val="TableParagraph"/>
              <w:spacing w:line="202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Зона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пропорциональности,</w:t>
            </w:r>
          </w:p>
          <w:p w:rsidR="005E0A45" w:rsidRDefault="005E0A45">
            <w:pPr>
              <w:pStyle w:val="TableParagraph"/>
              <w:spacing w:before="4" w:line="191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°С,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</w:p>
        </w:tc>
        <w:tc>
          <w:tcPr>
            <w:tcW w:w="4084" w:type="dxa"/>
            <w:gridSpan w:val="7"/>
          </w:tcPr>
          <w:p w:rsidR="005E0A45" w:rsidRDefault="005E0A45">
            <w:pPr>
              <w:pStyle w:val="TableParagraph"/>
              <w:spacing w:before="100"/>
              <w:ind w:left="1929" w:right="192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before="100"/>
              <w:ind w:left="129" w:right="12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12,5</w:t>
            </w:r>
          </w:p>
        </w:tc>
      </w:tr>
      <w:tr w:rsidR="005E0A45">
        <w:trPr>
          <w:trHeight w:val="724"/>
        </w:trPr>
        <w:tc>
          <w:tcPr>
            <w:tcW w:w="2434" w:type="dxa"/>
          </w:tcPr>
          <w:p w:rsidR="005E0A45" w:rsidRDefault="005E0A45">
            <w:pPr>
              <w:pStyle w:val="TableParagraph"/>
              <w:spacing w:before="47"/>
              <w:ind w:left="110" w:right="1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Максимальный перепад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давления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регулирующем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органе,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МПа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(кгс/см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512" w:type="dxa"/>
            <w:gridSpan w:val="6"/>
          </w:tcPr>
          <w:p w:rsidR="005E0A45" w:rsidRDefault="005E0A45">
            <w:pPr>
              <w:pStyle w:val="TableParagraph"/>
              <w:spacing w:before="1"/>
            </w:pPr>
          </w:p>
          <w:p w:rsidR="005E0A45" w:rsidRDefault="005E0A45">
            <w:pPr>
              <w:pStyle w:val="TableParagraph"/>
              <w:ind w:left="1517" w:right="15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0,6(6)</w:t>
            </w:r>
          </w:p>
        </w:tc>
        <w:tc>
          <w:tcPr>
            <w:tcW w:w="1322" w:type="dxa"/>
            <w:gridSpan w:val="2"/>
          </w:tcPr>
          <w:p w:rsidR="005E0A45" w:rsidRDefault="005E0A45">
            <w:pPr>
              <w:pStyle w:val="TableParagraph"/>
              <w:spacing w:before="1"/>
            </w:pPr>
          </w:p>
          <w:p w:rsidR="005E0A45" w:rsidRDefault="005E0A45">
            <w:pPr>
              <w:pStyle w:val="TableParagraph"/>
              <w:ind w:left="4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0,4(4)</w:t>
            </w:r>
          </w:p>
        </w:tc>
      </w:tr>
      <w:tr w:rsidR="005E0A45">
        <w:trPr>
          <w:trHeight w:val="273"/>
        </w:trPr>
        <w:tc>
          <w:tcPr>
            <w:tcW w:w="2434" w:type="dxa"/>
          </w:tcPr>
          <w:p w:rsidR="005E0A45" w:rsidRDefault="005E0A45">
            <w:pPr>
              <w:pStyle w:val="TableParagraph"/>
              <w:spacing w:before="28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Величина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хода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клапана,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</w:p>
        </w:tc>
        <w:tc>
          <w:tcPr>
            <w:tcW w:w="1667" w:type="dxa"/>
            <w:gridSpan w:val="3"/>
          </w:tcPr>
          <w:p w:rsidR="005E0A45" w:rsidRDefault="005E0A45">
            <w:pPr>
              <w:pStyle w:val="TableParagraph"/>
              <w:spacing w:before="22"/>
              <w:ind w:left="589" w:right="584"/>
              <w:jc w:val="center"/>
              <w:rPr>
                <w:sz w:val="12"/>
                <w:szCs w:val="12"/>
              </w:rPr>
            </w:pPr>
            <w:r>
              <w:rPr>
                <w:position w:val="-5"/>
                <w:sz w:val="18"/>
                <w:szCs w:val="18"/>
              </w:rPr>
              <w:t>3,5</w:t>
            </w:r>
            <w:r>
              <w:rPr>
                <w:sz w:val="12"/>
                <w:szCs w:val="12"/>
              </w:rPr>
              <w:t>+0,5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before="22"/>
              <w:ind w:left="45" w:right="33"/>
              <w:jc w:val="center"/>
              <w:rPr>
                <w:sz w:val="12"/>
                <w:szCs w:val="12"/>
              </w:rPr>
            </w:pPr>
            <w:r>
              <w:rPr>
                <w:position w:val="-5"/>
                <w:sz w:val="18"/>
                <w:szCs w:val="18"/>
              </w:rPr>
              <w:t>3,0</w:t>
            </w:r>
            <w:r>
              <w:rPr>
                <w:sz w:val="12"/>
                <w:szCs w:val="12"/>
              </w:rPr>
              <w:t>+0,5</w:t>
            </w:r>
          </w:p>
        </w:tc>
        <w:tc>
          <w:tcPr>
            <w:tcW w:w="706" w:type="dxa"/>
          </w:tcPr>
          <w:p w:rsidR="005E0A45" w:rsidRDefault="005E0A45">
            <w:pPr>
              <w:pStyle w:val="TableParagraph"/>
              <w:spacing w:before="22"/>
              <w:ind w:right="123"/>
              <w:jc w:val="right"/>
              <w:rPr>
                <w:sz w:val="12"/>
                <w:szCs w:val="12"/>
              </w:rPr>
            </w:pPr>
            <w:r>
              <w:rPr>
                <w:position w:val="-5"/>
                <w:sz w:val="18"/>
                <w:szCs w:val="18"/>
              </w:rPr>
              <w:t>3,5</w:t>
            </w:r>
            <w:r>
              <w:rPr>
                <w:sz w:val="12"/>
                <w:szCs w:val="12"/>
              </w:rPr>
              <w:t>+0,5</w:t>
            </w:r>
          </w:p>
        </w:tc>
        <w:tc>
          <w:tcPr>
            <w:tcW w:w="1139" w:type="dxa"/>
            <w:gridSpan w:val="2"/>
          </w:tcPr>
          <w:p w:rsidR="005E0A45" w:rsidRDefault="005E0A45">
            <w:pPr>
              <w:pStyle w:val="TableParagraph"/>
              <w:spacing w:before="22"/>
              <w:ind w:left="342"/>
              <w:rPr>
                <w:sz w:val="12"/>
                <w:szCs w:val="12"/>
              </w:rPr>
            </w:pPr>
            <w:r>
              <w:rPr>
                <w:position w:val="-5"/>
                <w:sz w:val="18"/>
                <w:szCs w:val="18"/>
              </w:rPr>
              <w:t>7,0</w:t>
            </w:r>
            <w:r>
              <w:rPr>
                <w:sz w:val="12"/>
                <w:szCs w:val="12"/>
              </w:rPr>
              <w:t>+1,0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before="22"/>
              <w:ind w:left="129" w:right="127"/>
              <w:jc w:val="center"/>
              <w:rPr>
                <w:sz w:val="12"/>
                <w:szCs w:val="12"/>
              </w:rPr>
            </w:pPr>
            <w:r>
              <w:rPr>
                <w:position w:val="-5"/>
                <w:sz w:val="18"/>
                <w:szCs w:val="18"/>
              </w:rPr>
              <w:t>9,0</w:t>
            </w:r>
            <w:r>
              <w:rPr>
                <w:sz w:val="12"/>
                <w:szCs w:val="12"/>
              </w:rPr>
              <w:t>+1,0</w:t>
            </w:r>
          </w:p>
        </w:tc>
      </w:tr>
      <w:tr w:rsidR="005E0A45">
        <w:trPr>
          <w:trHeight w:val="206"/>
        </w:trPr>
        <w:tc>
          <w:tcPr>
            <w:tcW w:w="2434" w:type="dxa"/>
          </w:tcPr>
          <w:p w:rsidR="005E0A45" w:rsidRDefault="005E0A45">
            <w:pPr>
              <w:pStyle w:val="TableParagraph"/>
              <w:spacing w:line="186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 более,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кг</w:t>
            </w:r>
          </w:p>
        </w:tc>
        <w:tc>
          <w:tcPr>
            <w:tcW w:w="533" w:type="dxa"/>
          </w:tcPr>
          <w:p w:rsidR="005E0A45" w:rsidRDefault="005E0A45">
            <w:pPr>
              <w:pStyle w:val="TableParagraph"/>
              <w:spacing w:line="186" w:lineRule="exact"/>
              <w:ind w:left="1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line="186" w:lineRule="exact"/>
              <w:ind w:left="1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7,5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line="186" w:lineRule="exact"/>
              <w:ind w:left="1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line="186" w:lineRule="exact"/>
              <w:ind w:left="38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13,0</w:t>
            </w:r>
          </w:p>
        </w:tc>
        <w:tc>
          <w:tcPr>
            <w:tcW w:w="706" w:type="dxa"/>
          </w:tcPr>
          <w:p w:rsidR="005E0A45" w:rsidRDefault="005E0A45">
            <w:pPr>
              <w:pStyle w:val="TableParagraph"/>
              <w:spacing w:line="186" w:lineRule="exact"/>
              <w:ind w:right="18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14,5</w:t>
            </w:r>
          </w:p>
        </w:tc>
        <w:tc>
          <w:tcPr>
            <w:tcW w:w="567" w:type="dxa"/>
          </w:tcPr>
          <w:p w:rsidR="005E0A45" w:rsidRDefault="005E0A45">
            <w:pPr>
              <w:pStyle w:val="TableParagraph"/>
              <w:spacing w:line="186" w:lineRule="exact"/>
              <w:ind w:left="104" w:righ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22,0</w:t>
            </w:r>
          </w:p>
        </w:tc>
        <w:tc>
          <w:tcPr>
            <w:tcW w:w="572" w:type="dxa"/>
          </w:tcPr>
          <w:p w:rsidR="005E0A45" w:rsidRDefault="005E0A45">
            <w:pPr>
              <w:pStyle w:val="TableParagraph"/>
              <w:spacing w:line="186" w:lineRule="exact"/>
              <w:ind w:left="34"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34,5</w:t>
            </w:r>
          </w:p>
        </w:tc>
        <w:tc>
          <w:tcPr>
            <w:tcW w:w="750" w:type="dxa"/>
          </w:tcPr>
          <w:p w:rsidR="005E0A45" w:rsidRDefault="005E0A45">
            <w:pPr>
              <w:pStyle w:val="TableParagraph"/>
              <w:spacing w:line="186" w:lineRule="exact"/>
              <w:ind w:left="129" w:right="12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</w:t>
            </w:r>
          </w:p>
        </w:tc>
      </w:tr>
    </w:tbl>
    <w:p w:rsidR="005E0A45" w:rsidRDefault="005E0A45">
      <w:pPr>
        <w:pStyle w:val="ListParagraph"/>
        <w:numPr>
          <w:ilvl w:val="1"/>
          <w:numId w:val="7"/>
        </w:numPr>
        <w:tabs>
          <w:tab w:val="left" w:pos="1538"/>
        </w:tabs>
        <w:ind w:left="1537" w:hanging="274"/>
        <w:rPr>
          <w:sz w:val="18"/>
          <w:szCs w:val="18"/>
        </w:rPr>
      </w:pPr>
      <w:r>
        <w:rPr>
          <w:sz w:val="18"/>
          <w:szCs w:val="18"/>
        </w:rPr>
        <w:t>Условное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давление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регулирующей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среды РN,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МПа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(кгс/см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)</w:t>
      </w:r>
    </w:p>
    <w:p w:rsidR="005E0A45" w:rsidRDefault="005E0A45">
      <w:pPr>
        <w:pStyle w:val="BodyText"/>
        <w:tabs>
          <w:tab w:val="left" w:leader="dot" w:pos="7715"/>
        </w:tabs>
        <w:spacing w:before="18" w:line="204" w:lineRule="exact"/>
        <w:ind w:left="836"/>
      </w:pPr>
      <w:r>
        <w:t>DN</w:t>
      </w:r>
      <w:r>
        <w:rPr>
          <w:spacing w:val="-1"/>
        </w:rPr>
        <w:t xml:space="preserve"> </w:t>
      </w:r>
      <w:r>
        <w:t>15,</w:t>
      </w:r>
      <w:r>
        <w:rPr>
          <w:spacing w:val="4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32, 40,</w:t>
      </w:r>
      <w:r>
        <w:rPr>
          <w:spacing w:val="-1"/>
        </w:rPr>
        <w:t xml:space="preserve"> </w:t>
      </w:r>
      <w:r>
        <w:t>50…</w:t>
      </w:r>
      <w:r>
        <w:tab/>
        <w:t>1(10)</w:t>
      </w:r>
    </w:p>
    <w:p w:rsidR="005E0A45" w:rsidRDefault="005E0A45">
      <w:pPr>
        <w:pStyle w:val="BodyText"/>
        <w:tabs>
          <w:tab w:val="left" w:leader="dot" w:pos="7446"/>
        </w:tabs>
        <w:spacing w:line="204" w:lineRule="exact"/>
        <w:ind w:left="836"/>
      </w:pPr>
      <w:r>
        <w:t>DN</w:t>
      </w:r>
      <w:r>
        <w:rPr>
          <w:spacing w:val="-1"/>
        </w:rPr>
        <w:t xml:space="preserve"> </w:t>
      </w:r>
      <w:r>
        <w:t>65,</w:t>
      </w:r>
      <w:r>
        <w:rPr>
          <w:spacing w:val="4"/>
        </w:rPr>
        <w:t xml:space="preserve"> </w:t>
      </w:r>
      <w:r>
        <w:t>80</w:t>
      </w:r>
      <w:r>
        <w:tab/>
        <w:t>0,63(6,3)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1538"/>
          <w:tab w:val="left" w:leader="dot" w:pos="7590"/>
        </w:tabs>
        <w:spacing w:before="14"/>
        <w:ind w:left="1537" w:hanging="274"/>
        <w:rPr>
          <w:sz w:val="18"/>
          <w:szCs w:val="18"/>
        </w:rPr>
      </w:pPr>
      <w:r>
        <w:rPr>
          <w:sz w:val="18"/>
          <w:szCs w:val="18"/>
        </w:rPr>
        <w:t>Давление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регулируемой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среды,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МПа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(кгс/см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)</w:t>
      </w:r>
      <w:r>
        <w:rPr>
          <w:sz w:val="18"/>
          <w:szCs w:val="18"/>
        </w:rPr>
        <w:tab/>
        <w:t>1,6(16)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1538"/>
        </w:tabs>
        <w:spacing w:before="24" w:line="207" w:lineRule="exact"/>
        <w:ind w:left="1537" w:hanging="274"/>
        <w:rPr>
          <w:sz w:val="18"/>
          <w:szCs w:val="18"/>
        </w:rPr>
      </w:pPr>
      <w:r>
        <w:rPr>
          <w:sz w:val="18"/>
          <w:szCs w:val="18"/>
        </w:rPr>
        <w:t>Относительная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нерегулируемая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протечка,</w:t>
      </w:r>
    </w:p>
    <w:p w:rsidR="005E0A45" w:rsidRDefault="005E0A45">
      <w:pPr>
        <w:pStyle w:val="BodyText"/>
        <w:tabs>
          <w:tab w:val="left" w:leader="dot" w:pos="7887"/>
        </w:tabs>
        <w:ind w:left="836" w:right="215"/>
      </w:pPr>
      <w:r>
        <w:t xml:space="preserve">%         </w:t>
      </w:r>
      <w:r>
        <w:rPr>
          <w:spacing w:val="16"/>
        </w:rPr>
        <w:t xml:space="preserve"> </w:t>
      </w:r>
      <w:r>
        <w:t xml:space="preserve">от         </w:t>
      </w:r>
      <w:r>
        <w:rPr>
          <w:spacing w:val="12"/>
        </w:rPr>
        <w:t xml:space="preserve"> </w:t>
      </w:r>
      <w:r>
        <w:t xml:space="preserve">условной         </w:t>
      </w:r>
      <w:r>
        <w:rPr>
          <w:spacing w:val="14"/>
        </w:rPr>
        <w:t xml:space="preserve"> </w:t>
      </w:r>
      <w:r>
        <w:t xml:space="preserve">пропускной         </w:t>
      </w:r>
      <w:r>
        <w:rPr>
          <w:spacing w:val="13"/>
        </w:rPr>
        <w:t xml:space="preserve"> </w:t>
      </w:r>
      <w:r>
        <w:t xml:space="preserve">способности         </w:t>
      </w:r>
      <w:r>
        <w:rPr>
          <w:spacing w:val="14"/>
        </w:rPr>
        <w:t xml:space="preserve"> </w:t>
      </w:r>
      <w:r>
        <w:t xml:space="preserve">Кv,         </w:t>
      </w:r>
      <w:r>
        <w:rPr>
          <w:spacing w:val="17"/>
        </w:rPr>
        <w:t xml:space="preserve"> </w:t>
      </w:r>
      <w:r>
        <w:t xml:space="preserve">не         </w:t>
      </w:r>
      <w:r>
        <w:rPr>
          <w:spacing w:val="1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</w:t>
      </w:r>
      <w:r>
        <w:tab/>
      </w:r>
      <w:r>
        <w:rPr>
          <w:spacing w:val="-2"/>
        </w:rPr>
        <w:t>0,1</w:t>
      </w:r>
    </w:p>
    <w:p w:rsidR="005E0A45" w:rsidRDefault="005E0A45">
      <w:pPr>
        <w:pStyle w:val="BodyText"/>
        <w:tabs>
          <w:tab w:val="left" w:leader="dot" w:pos="7801"/>
        </w:tabs>
        <w:spacing w:line="206" w:lineRule="exact"/>
        <w:ind w:left="836"/>
      </w:pPr>
      <w:r>
        <w:t>ДЗ</w:t>
      </w:r>
      <w:r>
        <w:tab/>
        <w:t>0,25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1538"/>
          <w:tab w:val="left" w:leader="dot" w:pos="6923"/>
        </w:tabs>
        <w:spacing w:before="23" w:line="204" w:lineRule="exact"/>
        <w:ind w:left="1537" w:hanging="274"/>
        <w:rPr>
          <w:sz w:val="18"/>
          <w:szCs w:val="18"/>
        </w:rPr>
      </w:pPr>
      <w:r>
        <w:rPr>
          <w:sz w:val="18"/>
          <w:szCs w:val="18"/>
        </w:rPr>
        <w:t>Длина дистанционного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капилляра,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м</w:t>
      </w:r>
      <w:r>
        <w:rPr>
          <w:sz w:val="18"/>
          <w:szCs w:val="18"/>
        </w:rPr>
        <w:tab/>
        <w:t>1,6;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2,5;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4;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6;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10</w:t>
      </w:r>
    </w:p>
    <w:p w:rsidR="005E0A45" w:rsidRDefault="005E0A45">
      <w:pPr>
        <w:pStyle w:val="BodyText"/>
        <w:tabs>
          <w:tab w:val="left" w:leader="dot" w:pos="4868"/>
        </w:tabs>
        <w:spacing w:line="204" w:lineRule="exact"/>
        <w:ind w:left="1264"/>
      </w:pPr>
      <w:r>
        <w:t>2.6</w:t>
      </w:r>
      <w:r>
        <w:rPr>
          <w:spacing w:val="-4"/>
        </w:rPr>
        <w:t xml:space="preserve"> </w:t>
      </w:r>
      <w:r>
        <w:t>Пределы</w:t>
      </w:r>
      <w:r>
        <w:rPr>
          <w:spacing w:val="2"/>
        </w:rPr>
        <w:t xml:space="preserve"> </w:t>
      </w:r>
      <w:r>
        <w:t>настройки,</w:t>
      </w:r>
      <w:r>
        <w:rPr>
          <w:spacing w:val="3"/>
        </w:rPr>
        <w:t xml:space="preserve"> </w:t>
      </w:r>
      <w:r>
        <w:t>°С</w:t>
      </w:r>
      <w:r>
        <w:tab/>
        <w:t>0…40;</w:t>
      </w:r>
      <w:r>
        <w:rPr>
          <w:spacing w:val="4"/>
        </w:rPr>
        <w:t xml:space="preserve"> </w:t>
      </w:r>
      <w:r>
        <w:t>20…60;</w:t>
      </w:r>
      <w:r>
        <w:rPr>
          <w:spacing w:val="-1"/>
        </w:rPr>
        <w:t xml:space="preserve"> </w:t>
      </w:r>
      <w:r>
        <w:t>40…80;</w:t>
      </w:r>
      <w:r>
        <w:rPr>
          <w:spacing w:val="-2"/>
        </w:rPr>
        <w:t xml:space="preserve"> </w:t>
      </w:r>
      <w:r>
        <w:t>60…100;</w:t>
      </w:r>
      <w:r>
        <w:rPr>
          <w:spacing w:val="-1"/>
        </w:rPr>
        <w:t xml:space="preserve"> </w:t>
      </w:r>
      <w:r>
        <w:t>80…120;</w:t>
      </w:r>
    </w:p>
    <w:p w:rsidR="005E0A45" w:rsidRDefault="005E0A45">
      <w:pPr>
        <w:pStyle w:val="BodyText"/>
        <w:spacing w:before="18"/>
        <w:ind w:left="5680"/>
      </w:pPr>
      <w:r>
        <w:t>100…140;</w:t>
      </w:r>
      <w:r>
        <w:rPr>
          <w:spacing w:val="1"/>
        </w:rPr>
        <w:t xml:space="preserve"> </w:t>
      </w:r>
      <w:r>
        <w:t>120…160;</w:t>
      </w:r>
      <w:r>
        <w:rPr>
          <w:spacing w:val="-3"/>
        </w:rPr>
        <w:t xml:space="preserve"> </w:t>
      </w:r>
      <w:r>
        <w:t>140…180</w:t>
      </w:r>
    </w:p>
    <w:p w:rsidR="005E0A45" w:rsidRDefault="005E0A45">
      <w:pPr>
        <w:sectPr w:rsidR="005E0A45">
          <w:footerReference w:type="default" r:id="rId8"/>
          <w:type w:val="continuous"/>
          <w:pgSz w:w="16840" w:h="11900" w:orient="landscape"/>
          <w:pgMar w:top="480" w:right="360" w:bottom="400" w:left="440" w:header="720" w:footer="204" w:gutter="0"/>
          <w:pgNumType w:start="2"/>
          <w:cols w:num="2" w:space="720" w:equalWidth="0">
            <w:col w:w="6145" w:space="1564"/>
            <w:col w:w="8331"/>
          </w:cols>
        </w:sectPr>
      </w:pPr>
    </w:p>
    <w:p w:rsidR="005E0A45" w:rsidRDefault="005E0A45">
      <w:pPr>
        <w:pStyle w:val="ListParagraph"/>
        <w:numPr>
          <w:ilvl w:val="1"/>
          <w:numId w:val="6"/>
        </w:numPr>
        <w:tabs>
          <w:tab w:val="left" w:pos="828"/>
        </w:tabs>
        <w:spacing w:before="72"/>
        <w:ind w:hanging="275"/>
        <w:rPr>
          <w:sz w:val="18"/>
          <w:szCs w:val="18"/>
        </w:rPr>
      </w:pPr>
      <w:r>
        <w:rPr>
          <w:sz w:val="18"/>
          <w:szCs w:val="18"/>
        </w:rPr>
        <w:t>Погрешность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установки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температуры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шкале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настройки,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°С,</w:t>
      </w:r>
    </w:p>
    <w:p w:rsidR="005E0A45" w:rsidRDefault="005E0A45">
      <w:pPr>
        <w:pStyle w:val="BodyText"/>
        <w:tabs>
          <w:tab w:val="left" w:leader="dot" w:pos="7110"/>
        </w:tabs>
        <w:spacing w:before="19"/>
        <w:ind w:left="126"/>
      </w:pPr>
      <w:r>
        <w:t>не</w:t>
      </w:r>
      <w:r>
        <w:rPr>
          <w:spacing w:val="1"/>
        </w:rPr>
        <w:t xml:space="preserve"> </w:t>
      </w:r>
      <w:r>
        <w:t>выходит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пределы</w:t>
      </w:r>
      <w:r>
        <w:tab/>
      </w:r>
      <w:r>
        <w:rPr>
          <w:i/>
          <w:iCs/>
        </w:rPr>
        <w:t>±</w:t>
      </w:r>
      <w:r>
        <w:rPr>
          <w:i/>
          <w:iCs/>
          <w:spacing w:val="-1"/>
        </w:rPr>
        <w:t xml:space="preserve"> </w:t>
      </w:r>
      <w:r>
        <w:t>3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828"/>
        </w:tabs>
        <w:spacing w:before="19"/>
        <w:ind w:hanging="275"/>
        <w:rPr>
          <w:sz w:val="18"/>
          <w:szCs w:val="18"/>
        </w:rPr>
      </w:pPr>
      <w:r>
        <w:rPr>
          <w:sz w:val="18"/>
          <w:szCs w:val="18"/>
        </w:rPr>
        <w:t>Допускаемая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температурная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перегрузка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превышающая</w:t>
      </w:r>
    </w:p>
    <w:p w:rsidR="005E0A45" w:rsidRDefault="005E0A45">
      <w:pPr>
        <w:pStyle w:val="BodyText"/>
        <w:tabs>
          <w:tab w:val="right" w:leader="dot" w:pos="7393"/>
        </w:tabs>
        <w:spacing w:before="14"/>
        <w:ind w:left="126"/>
      </w:pPr>
      <w:r>
        <w:t>настройку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шкале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°С, не</w:t>
      </w:r>
      <w:r>
        <w:rPr>
          <w:spacing w:val="3"/>
        </w:rPr>
        <w:t xml:space="preserve"> </w:t>
      </w:r>
      <w:r>
        <w:t>более</w:t>
      </w:r>
      <w:r>
        <w:tab/>
        <w:t>25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828"/>
          <w:tab w:val="right" w:leader="dot" w:pos="7379"/>
        </w:tabs>
        <w:spacing w:before="23" w:line="207" w:lineRule="exact"/>
        <w:ind w:hanging="275"/>
        <w:rPr>
          <w:sz w:val="18"/>
          <w:szCs w:val="18"/>
        </w:rPr>
      </w:pPr>
      <w:r>
        <w:rPr>
          <w:sz w:val="18"/>
          <w:szCs w:val="18"/>
        </w:rPr>
        <w:t>Нечувствительность регуляторов,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°С,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более</w:t>
      </w:r>
      <w:r>
        <w:rPr>
          <w:sz w:val="18"/>
          <w:szCs w:val="18"/>
        </w:rPr>
        <w:tab/>
        <w:t>1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919"/>
        </w:tabs>
        <w:spacing w:line="206" w:lineRule="exact"/>
        <w:ind w:left="918" w:hanging="366"/>
        <w:rPr>
          <w:sz w:val="18"/>
          <w:szCs w:val="18"/>
        </w:rPr>
      </w:pPr>
      <w:r>
        <w:rPr>
          <w:sz w:val="18"/>
          <w:szCs w:val="18"/>
        </w:rPr>
        <w:t>Сдвиг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температуры регулирования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от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установленной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шкале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настройки, °С:</w:t>
      </w:r>
    </w:p>
    <w:p w:rsidR="005E0A45" w:rsidRDefault="005E0A45">
      <w:pPr>
        <w:pStyle w:val="ListParagraph"/>
        <w:numPr>
          <w:ilvl w:val="0"/>
          <w:numId w:val="5"/>
        </w:numPr>
        <w:tabs>
          <w:tab w:val="left" w:pos="232"/>
        </w:tabs>
        <w:spacing w:line="207" w:lineRule="exact"/>
        <w:rPr>
          <w:sz w:val="18"/>
          <w:szCs w:val="18"/>
        </w:rPr>
      </w:pPr>
      <w:r>
        <w:rPr>
          <w:sz w:val="18"/>
          <w:szCs w:val="18"/>
        </w:rPr>
        <w:t>при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изменении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температуры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окружающей</w:t>
      </w:r>
    </w:p>
    <w:p w:rsidR="005E0A45" w:rsidRDefault="005E0A45">
      <w:pPr>
        <w:pStyle w:val="BodyText"/>
        <w:tabs>
          <w:tab w:val="left" w:leader="dot" w:pos="6866"/>
        </w:tabs>
        <w:spacing w:before="19"/>
        <w:ind w:left="126"/>
      </w:pP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каждые 10</w:t>
      </w:r>
      <w:r>
        <w:rPr>
          <w:spacing w:val="-1"/>
        </w:rPr>
        <w:t xml:space="preserve"> </w:t>
      </w:r>
      <w:r>
        <w:t>°С,</w:t>
      </w:r>
      <w:r>
        <w:rPr>
          <w:spacing w:val="-3"/>
        </w:rPr>
        <w:t xml:space="preserve"> </w:t>
      </w:r>
      <w:r>
        <w:t>начиная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°С,</w:t>
      </w:r>
      <w:r>
        <w:rPr>
          <w:spacing w:val="-3"/>
        </w:rPr>
        <w:t xml:space="preserve"> </w:t>
      </w:r>
      <w:r>
        <w:t>не более</w:t>
      </w:r>
      <w:r>
        <w:tab/>
        <w:t>0,2 °С;</w:t>
      </w:r>
    </w:p>
    <w:p w:rsidR="005E0A45" w:rsidRDefault="005E0A45">
      <w:pPr>
        <w:pStyle w:val="ListParagraph"/>
        <w:numPr>
          <w:ilvl w:val="0"/>
          <w:numId w:val="5"/>
        </w:numPr>
        <w:tabs>
          <w:tab w:val="left" w:pos="232"/>
        </w:tabs>
        <w:spacing w:before="4"/>
        <w:rPr>
          <w:sz w:val="18"/>
          <w:szCs w:val="18"/>
        </w:rPr>
      </w:pPr>
      <w:r>
        <w:rPr>
          <w:sz w:val="18"/>
          <w:szCs w:val="18"/>
        </w:rPr>
        <w:t>при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изменении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температуры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исполнительного</w:t>
      </w:r>
    </w:p>
    <w:p w:rsidR="005E0A45" w:rsidRDefault="005E0A45">
      <w:pPr>
        <w:pStyle w:val="BodyText"/>
        <w:tabs>
          <w:tab w:val="left" w:leader="dot" w:pos="7047"/>
        </w:tabs>
        <w:spacing w:before="18" w:line="207" w:lineRule="exact"/>
        <w:ind w:left="126"/>
      </w:pPr>
      <w:r>
        <w:t>механизма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каждые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°С,</w:t>
      </w:r>
      <w:r>
        <w:rPr>
          <w:spacing w:val="-1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°С</w:t>
      </w:r>
      <w:r>
        <w:rPr>
          <w:spacing w:val="-9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tab/>
        <w:t>1</w:t>
      </w:r>
      <w:r>
        <w:rPr>
          <w:spacing w:val="-1"/>
        </w:rPr>
        <w:t xml:space="preserve"> </w:t>
      </w:r>
      <w:r>
        <w:t>°С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972"/>
        </w:tabs>
        <w:ind w:left="126" w:right="38" w:firstLine="427"/>
        <w:jc w:val="both"/>
        <w:rPr>
          <w:sz w:val="18"/>
          <w:szCs w:val="18"/>
        </w:rPr>
      </w:pPr>
      <w:r>
        <w:rPr>
          <w:sz w:val="18"/>
          <w:szCs w:val="18"/>
        </w:rPr>
        <w:t>Регулируемая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среда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может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быть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агрессивной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пределах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стойкости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материала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термобаллона: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стали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12Х18Н10Т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5632.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962"/>
        </w:tabs>
        <w:ind w:left="126" w:right="38" w:firstLine="427"/>
        <w:jc w:val="both"/>
        <w:rPr>
          <w:sz w:val="18"/>
          <w:szCs w:val="18"/>
        </w:rPr>
      </w:pPr>
      <w:r>
        <w:rPr>
          <w:sz w:val="18"/>
          <w:szCs w:val="18"/>
        </w:rPr>
        <w:t>Регулирующая среда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может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быть агрессивной 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пределах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стойкости материала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исполнительного органа: чугуна СЧ 20 ГОСТ 1412 (допускается применение материала СЧ15,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СЧ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18 ГОСТ 1412);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стали 12Х18Н10Т,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20Х13 ГОСТ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5632,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стали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36НХТЮ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ГОСТ 10994,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латуни ЛС59-1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15527.</w:t>
      </w:r>
    </w:p>
    <w:p w:rsidR="005E0A45" w:rsidRDefault="005E0A45">
      <w:pPr>
        <w:spacing w:before="1"/>
        <w:ind w:left="126" w:right="48" w:firstLine="427"/>
        <w:jc w:val="both"/>
        <w:rPr>
          <w:sz w:val="16"/>
          <w:szCs w:val="16"/>
        </w:rPr>
      </w:pPr>
      <w:r>
        <w:rPr>
          <w:w w:val="95"/>
          <w:sz w:val="16"/>
          <w:szCs w:val="16"/>
        </w:rPr>
        <w:t>П ри м еч а н и е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–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По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согласованию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с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заказчиком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допускается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изготовление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корпусных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деталей</w:t>
      </w:r>
      <w:r>
        <w:rPr>
          <w:spacing w:val="1"/>
          <w:w w:val="95"/>
          <w:sz w:val="16"/>
          <w:szCs w:val="16"/>
        </w:rPr>
        <w:t xml:space="preserve"> </w:t>
      </w:r>
      <w:r>
        <w:rPr>
          <w:sz w:val="16"/>
          <w:szCs w:val="16"/>
        </w:rPr>
        <w:t>регулятора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из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материалов: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сталь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20Л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ГОСТ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977,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12Х18Н9ТЛ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ГОСТ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977,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ВЧ40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ГОСТ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7293.</w:t>
      </w:r>
    </w:p>
    <w:p w:rsidR="005E0A45" w:rsidRDefault="005E0A45">
      <w:pPr>
        <w:pStyle w:val="ListParagraph"/>
        <w:numPr>
          <w:ilvl w:val="1"/>
          <w:numId w:val="6"/>
        </w:numPr>
        <w:tabs>
          <w:tab w:val="left" w:pos="919"/>
        </w:tabs>
        <w:spacing w:line="204" w:lineRule="exact"/>
        <w:ind w:left="918" w:hanging="366"/>
        <w:jc w:val="both"/>
        <w:rPr>
          <w:sz w:val="18"/>
          <w:szCs w:val="18"/>
        </w:rPr>
      </w:pPr>
      <w:r>
        <w:rPr>
          <w:sz w:val="18"/>
          <w:szCs w:val="18"/>
        </w:rPr>
        <w:t>Заполнитель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термосистемы, для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пределов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настройки:</w:t>
      </w:r>
    </w:p>
    <w:p w:rsidR="005E0A45" w:rsidRDefault="005E0A45">
      <w:pPr>
        <w:pStyle w:val="BodyText"/>
        <w:tabs>
          <w:tab w:val="left" w:leader="dot" w:pos="5967"/>
        </w:tabs>
        <w:spacing w:before="4" w:line="207" w:lineRule="exact"/>
        <w:ind w:left="126"/>
        <w:jc w:val="both"/>
      </w:pPr>
      <w:r>
        <w:t>0…40;</w:t>
      </w:r>
      <w:r>
        <w:rPr>
          <w:spacing w:val="-5"/>
        </w:rPr>
        <w:t xml:space="preserve"> </w:t>
      </w:r>
      <w:r>
        <w:t>20…60;</w:t>
      </w:r>
      <w:r>
        <w:rPr>
          <w:spacing w:val="1"/>
        </w:rPr>
        <w:t xml:space="preserve"> </w:t>
      </w:r>
      <w:r>
        <w:t>40…80;</w:t>
      </w:r>
      <w:r>
        <w:rPr>
          <w:spacing w:val="1"/>
        </w:rPr>
        <w:t xml:space="preserve"> </w:t>
      </w:r>
      <w:r>
        <w:t>60…100; 80…120</w:t>
      </w:r>
      <w:r>
        <w:rPr>
          <w:spacing w:val="3"/>
        </w:rPr>
        <w:t xml:space="preserve"> </w:t>
      </w:r>
      <w:r>
        <w:t>°С</w:t>
      </w:r>
      <w:r>
        <w:tab/>
        <w:t>толуол</w:t>
      </w:r>
      <w:r>
        <w:rPr>
          <w:spacing w:val="2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5789</w:t>
      </w:r>
    </w:p>
    <w:p w:rsidR="005E0A45" w:rsidRDefault="005E0A45">
      <w:pPr>
        <w:pStyle w:val="BodyText"/>
        <w:tabs>
          <w:tab w:val="left" w:leader="dot" w:pos="5958"/>
        </w:tabs>
        <w:spacing w:line="207" w:lineRule="exact"/>
        <w:ind w:left="126"/>
        <w:jc w:val="both"/>
      </w:pPr>
      <w:r>
        <w:t>100…140;</w:t>
      </w:r>
      <w:r>
        <w:rPr>
          <w:spacing w:val="2"/>
        </w:rPr>
        <w:t xml:space="preserve"> </w:t>
      </w:r>
      <w:r>
        <w:t>120…160;</w:t>
      </w:r>
      <w:r>
        <w:rPr>
          <w:spacing w:val="-3"/>
        </w:rPr>
        <w:t xml:space="preserve"> </w:t>
      </w:r>
      <w:r>
        <w:t>140…180</w:t>
      </w:r>
      <w:r>
        <w:rPr>
          <w:spacing w:val="-1"/>
        </w:rPr>
        <w:t xml:space="preserve"> </w:t>
      </w:r>
      <w:r>
        <w:t>°С</w:t>
      </w:r>
      <w:r>
        <w:tab/>
        <w:t>ксилол</w:t>
      </w:r>
      <w:r>
        <w:rPr>
          <w:spacing w:val="-2"/>
        </w:rPr>
        <w:t xml:space="preserve"> </w:t>
      </w:r>
      <w:r>
        <w:t>ГОСТ</w:t>
      </w:r>
      <w:r>
        <w:rPr>
          <w:spacing w:val="-7"/>
        </w:rPr>
        <w:t xml:space="preserve"> </w:t>
      </w:r>
      <w:r>
        <w:t>9949</w:t>
      </w:r>
    </w:p>
    <w:p w:rsidR="005E0A45" w:rsidRDefault="005E0A45">
      <w:pPr>
        <w:pStyle w:val="BodyText"/>
        <w:spacing w:before="11"/>
        <w:rPr>
          <w:sz w:val="17"/>
          <w:szCs w:val="17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ind w:left="707" w:hanging="155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.35pt;margin-top:29.25pt;width:366.25pt;height:260.2pt;z-index:251614720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58"/>
                    <w:gridCol w:w="1844"/>
                    <w:gridCol w:w="634"/>
                    <w:gridCol w:w="2976"/>
                  </w:tblGrid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36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4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634" w:type="dxa"/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5" w:right="2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Кол-во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993" w:right="97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Примечание</w:t>
                        </w:r>
                      </w:p>
                    </w:tc>
                  </w:tr>
                  <w:tr w:rsidR="005E0A45">
                    <w:trPr>
                      <w:trHeight w:val="204"/>
                    </w:trPr>
                    <w:tc>
                      <w:tcPr>
                        <w:tcW w:w="1858" w:type="dxa"/>
                        <w:tcBorders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5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Регулятор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РТ-ДО(ДЗ)</w:t>
                        </w:r>
                      </w:p>
                    </w:tc>
                    <w:tc>
                      <w:tcPr>
                        <w:tcW w:w="1844" w:type="dxa"/>
                        <w:tcBorders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5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ЮД2.574.003</w:t>
                        </w:r>
                      </w:p>
                    </w:tc>
                    <w:tc>
                      <w:tcPr>
                        <w:tcW w:w="634" w:type="dxa"/>
                        <w:tcBorders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5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5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Исполнение по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спецификации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заказа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Руководство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по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ЮД2.574.003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РЭ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эксплуатации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E0A45">
                    <w:trPr>
                      <w:trHeight w:val="208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31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регуляторов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фланцевым</w:t>
                        </w:r>
                      </w:p>
                    </w:tc>
                  </w:tr>
                  <w:tr w:rsidR="005E0A45">
                    <w:trPr>
                      <w:trHeight w:val="208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7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присоединением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термосистемы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Фланец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СНИЦ.302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631.006-01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15-40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Фланец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СНИЦ.302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631.006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50-80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Прокладка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ЮД8.683.041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15-40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Прокладка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ЮД8.683.042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50-80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Прокладка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СНИЦ.754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154.001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 DN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15-40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(РМРС)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Прокладка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СНИЦ.754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154.001-01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 DN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50-80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(РМРС)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Болт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М10х35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ГОСТ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7796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E0A45">
                    <w:trPr>
                      <w:trHeight w:val="208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Гайка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М10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ГОСТ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15521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E0A45">
                    <w:trPr>
                      <w:trHeight w:val="208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Шайба 10.65Г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ГОСТ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6402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9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35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регуляторов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муфтовым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7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присоединением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термосистемы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8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DN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15-40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Прокладка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СНИЦ.711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141.154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заказу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Труба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СНИЦ.723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111.016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заказу</w:t>
                        </w:r>
                      </w:p>
                    </w:tc>
                  </w:tr>
                  <w:tr w:rsidR="005E0A45">
                    <w:trPr>
                      <w:trHeight w:val="311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204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Гайка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204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СНИЦ.758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422.022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204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204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заказу</w:t>
                        </w:r>
                      </w:p>
                    </w:tc>
                  </w:tr>
                  <w:tr w:rsidR="005E0A45">
                    <w:trPr>
                      <w:trHeight w:val="311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2" w:line="190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Штуцер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накидной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2" w:line="190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1/2''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2" w:line="190" w:lineRule="exact"/>
                          <w:ind w:lef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2" w:line="190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заказу</w:t>
                        </w:r>
                      </w:p>
                    </w:tc>
                  </w:tr>
                  <w:tr w:rsidR="005E0A45">
                    <w:trPr>
                      <w:trHeight w:val="206"/>
                    </w:trPr>
                    <w:tc>
                      <w:tcPr>
                        <w:tcW w:w="1858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гайкой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(полипропилен)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  <w:bottom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6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Для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пределов настройки</w:t>
                        </w:r>
                      </w:p>
                    </w:tc>
                  </w:tr>
                  <w:tr w:rsidR="005E0A45">
                    <w:trPr>
                      <w:trHeight w:val="207"/>
                    </w:trPr>
                    <w:tc>
                      <w:tcPr>
                        <w:tcW w:w="1858" w:type="dxa"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976" w:type="dxa"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line="188" w:lineRule="exact"/>
                          <w:ind w:left="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0…40,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20…60, 40…80, 60…100</w:t>
                        </w:r>
                      </w:p>
                    </w:tc>
                  </w:tr>
                </w:tbl>
                <w:p w:rsidR="005E0A45" w:rsidRDefault="005E0A4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Комплектность</w:t>
      </w:r>
    </w:p>
    <w:p w:rsidR="005E0A45" w:rsidRDefault="005E0A45">
      <w:pPr>
        <w:pStyle w:val="ListParagraph"/>
        <w:numPr>
          <w:ilvl w:val="0"/>
          <w:numId w:val="7"/>
        </w:numPr>
        <w:tabs>
          <w:tab w:val="left" w:pos="708"/>
        </w:tabs>
        <w:spacing w:before="78"/>
        <w:ind w:left="707" w:hanging="155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br w:type="column"/>
      </w:r>
      <w:r>
        <w:rPr>
          <w:b/>
          <w:bCs/>
          <w:sz w:val="20"/>
          <w:szCs w:val="20"/>
        </w:rPr>
        <w:t>Устройство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и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принцип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действия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71"/>
        </w:tabs>
        <w:spacing w:before="182"/>
        <w:ind w:left="126" w:right="211" w:firstLine="427"/>
        <w:jc w:val="both"/>
        <w:rPr>
          <w:sz w:val="18"/>
          <w:szCs w:val="18"/>
        </w:rPr>
      </w:pPr>
      <w:r>
        <w:rPr>
          <w:sz w:val="18"/>
          <w:szCs w:val="18"/>
        </w:rPr>
        <w:t>Конструкция регулятора приведена в приложении А. Регулятор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состоит из двух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конструктивных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узлов:</w:t>
      </w:r>
    </w:p>
    <w:p w:rsidR="005E0A45" w:rsidRDefault="005E0A45">
      <w:pPr>
        <w:pStyle w:val="BodyText"/>
        <w:spacing w:before="4"/>
        <w:ind w:left="126" w:right="203" w:firstLine="427"/>
        <w:jc w:val="both"/>
      </w:pPr>
      <w:r>
        <w:t>Термосистема, внутренняя полость которой герметична,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термобаллона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исполнительного органа 4 и шкалы настройки 5. Термосистема полностью заполнена рабочей</w:t>
      </w:r>
      <w:r>
        <w:rPr>
          <w:spacing w:val="1"/>
        </w:rPr>
        <w:t xml:space="preserve"> </w:t>
      </w:r>
      <w:r>
        <w:t>жидкостью.</w:t>
      </w:r>
    </w:p>
    <w:p w:rsidR="005E0A45" w:rsidRDefault="005E0A45">
      <w:pPr>
        <w:pStyle w:val="BodyText"/>
        <w:spacing w:line="261" w:lineRule="auto"/>
        <w:ind w:left="126" w:right="203" w:firstLine="427"/>
        <w:jc w:val="both"/>
      </w:pPr>
      <w:r>
        <w:t>Регулирующий орган состоит из корпуса 1, закрепленного в корпусе седла 2, штока 3 с</w:t>
      </w:r>
      <w:r>
        <w:rPr>
          <w:spacing w:val="1"/>
        </w:rPr>
        <w:t xml:space="preserve"> </w:t>
      </w:r>
      <w:r>
        <w:t>клапаном.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938"/>
        </w:tabs>
        <w:ind w:left="126" w:right="205" w:firstLine="427"/>
        <w:jc w:val="both"/>
        <w:rPr>
          <w:sz w:val="18"/>
          <w:szCs w:val="18"/>
        </w:rPr>
      </w:pPr>
      <w:r>
        <w:rPr>
          <w:sz w:val="18"/>
          <w:szCs w:val="18"/>
        </w:rPr>
        <w:t>Принцип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действия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регулятора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основан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изменении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объема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жидкости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термобаллоне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7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изменении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регулируемой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температуры.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Изменение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объема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жидкости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вызывает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перемещение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штока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исполнительного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органа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связанного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ним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штока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клапаном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3.</w:t>
      </w:r>
    </w:p>
    <w:p w:rsidR="005E0A45" w:rsidRDefault="005E0A45">
      <w:pPr>
        <w:pStyle w:val="BodyText"/>
        <w:ind w:left="126" w:right="201" w:firstLine="427"/>
        <w:jc w:val="both"/>
      </w:pPr>
      <w:r>
        <w:t>Настройка регулятора на заданную температуру производится по шкале 5 вращением</w:t>
      </w:r>
      <w:r>
        <w:rPr>
          <w:spacing w:val="1"/>
        </w:rPr>
        <w:t xml:space="preserve"> </w:t>
      </w:r>
      <w:r>
        <w:t>винта настройки 6, при помощи стандартного гаечного ключа S=10 мм для регуляторов с DN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мм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S=14</w:t>
      </w:r>
      <w:r>
        <w:rPr>
          <w:spacing w:val="-2"/>
        </w:rPr>
        <w:t xml:space="preserve"> </w:t>
      </w:r>
      <w:r>
        <w:t>мм</w:t>
      </w:r>
      <w:r>
        <w:rPr>
          <w:spacing w:val="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регуляторов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DN 50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мм.</w:t>
      </w:r>
    </w:p>
    <w:p w:rsidR="005E0A45" w:rsidRDefault="005E0A45">
      <w:pPr>
        <w:pStyle w:val="BodyText"/>
        <w:spacing w:before="1"/>
        <w:rPr>
          <w:sz w:val="19"/>
          <w:szCs w:val="19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spacing w:before="1"/>
        <w:ind w:left="707" w:hanging="155"/>
      </w:pPr>
      <w:r>
        <w:t>Правила хранения</w:t>
      </w:r>
    </w:p>
    <w:p w:rsidR="005E0A45" w:rsidRDefault="005E0A45">
      <w:pPr>
        <w:pStyle w:val="BodyText"/>
        <w:spacing w:before="2"/>
        <w:rPr>
          <w:b/>
          <w:bCs/>
          <w:sz w:val="19"/>
          <w:szCs w:val="19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828"/>
        </w:tabs>
        <w:ind w:left="827" w:hanging="275"/>
        <w:rPr>
          <w:sz w:val="18"/>
          <w:szCs w:val="18"/>
        </w:rPr>
      </w:pPr>
      <w:r>
        <w:rPr>
          <w:sz w:val="18"/>
          <w:szCs w:val="18"/>
        </w:rPr>
        <w:t>Упакованные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регуляторы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должны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храниться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условиях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15150.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28"/>
        </w:tabs>
        <w:spacing w:before="23" w:line="207" w:lineRule="exact"/>
        <w:ind w:left="827" w:hanging="275"/>
        <w:rPr>
          <w:sz w:val="18"/>
          <w:szCs w:val="18"/>
        </w:rPr>
      </w:pPr>
      <w:r>
        <w:rPr>
          <w:sz w:val="18"/>
          <w:szCs w:val="18"/>
        </w:rPr>
        <w:t>Распаковку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регуляторов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производите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следующем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порядке:</w:t>
      </w:r>
    </w:p>
    <w:p w:rsidR="005E0A45" w:rsidRDefault="005E0A45">
      <w:pPr>
        <w:pStyle w:val="ListParagraph"/>
        <w:numPr>
          <w:ilvl w:val="1"/>
          <w:numId w:val="5"/>
        </w:numPr>
        <w:tabs>
          <w:tab w:val="left" w:pos="564"/>
        </w:tabs>
        <w:spacing w:line="206" w:lineRule="exact"/>
        <w:ind w:left="563" w:hanging="155"/>
        <w:rPr>
          <w:sz w:val="18"/>
          <w:szCs w:val="18"/>
        </w:rPr>
      </w:pPr>
      <w:r>
        <w:rPr>
          <w:sz w:val="18"/>
          <w:szCs w:val="18"/>
        </w:rPr>
        <w:t>осторожно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откройте крышку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ящика;</w:t>
      </w:r>
    </w:p>
    <w:p w:rsidR="005E0A45" w:rsidRDefault="005E0A45">
      <w:pPr>
        <w:pStyle w:val="ListParagraph"/>
        <w:numPr>
          <w:ilvl w:val="1"/>
          <w:numId w:val="5"/>
        </w:numPr>
        <w:tabs>
          <w:tab w:val="left" w:pos="564"/>
        </w:tabs>
        <w:spacing w:line="206" w:lineRule="exact"/>
        <w:ind w:left="563" w:hanging="155"/>
        <w:rPr>
          <w:sz w:val="18"/>
          <w:szCs w:val="18"/>
        </w:rPr>
      </w:pPr>
      <w:r>
        <w:rPr>
          <w:sz w:val="18"/>
          <w:szCs w:val="18"/>
        </w:rPr>
        <w:t>освободите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документацию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регулятор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от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упаковочного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материала;</w:t>
      </w:r>
    </w:p>
    <w:p w:rsidR="005E0A45" w:rsidRDefault="005E0A45">
      <w:pPr>
        <w:pStyle w:val="ListParagraph"/>
        <w:numPr>
          <w:ilvl w:val="1"/>
          <w:numId w:val="5"/>
        </w:numPr>
        <w:tabs>
          <w:tab w:val="left" w:pos="564"/>
        </w:tabs>
        <w:spacing w:line="206" w:lineRule="exact"/>
        <w:ind w:left="563" w:hanging="155"/>
        <w:rPr>
          <w:sz w:val="18"/>
          <w:szCs w:val="18"/>
        </w:rPr>
      </w:pPr>
      <w:r>
        <w:rPr>
          <w:sz w:val="18"/>
          <w:szCs w:val="18"/>
        </w:rPr>
        <w:t>произведите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наружный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осмотр;</w:t>
      </w:r>
    </w:p>
    <w:p w:rsidR="005E0A45" w:rsidRDefault="005E0A45">
      <w:pPr>
        <w:pStyle w:val="ListParagraph"/>
        <w:numPr>
          <w:ilvl w:val="1"/>
          <w:numId w:val="5"/>
        </w:numPr>
        <w:tabs>
          <w:tab w:val="left" w:pos="564"/>
        </w:tabs>
        <w:spacing w:line="206" w:lineRule="exact"/>
        <w:ind w:left="563" w:hanging="155"/>
        <w:rPr>
          <w:sz w:val="18"/>
          <w:szCs w:val="18"/>
        </w:rPr>
      </w:pPr>
      <w:r>
        <w:rPr>
          <w:sz w:val="18"/>
          <w:szCs w:val="18"/>
        </w:rPr>
        <w:t>проверьте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комплектность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согласно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паспорту;</w:t>
      </w:r>
    </w:p>
    <w:p w:rsidR="005E0A45" w:rsidRDefault="005E0A45">
      <w:pPr>
        <w:pStyle w:val="ListParagraph"/>
        <w:numPr>
          <w:ilvl w:val="1"/>
          <w:numId w:val="5"/>
        </w:numPr>
        <w:tabs>
          <w:tab w:val="left" w:pos="592"/>
        </w:tabs>
        <w:ind w:right="200" w:firstLine="283"/>
        <w:rPr>
          <w:sz w:val="18"/>
          <w:szCs w:val="18"/>
        </w:rPr>
      </w:pPr>
      <w:r>
        <w:rPr>
          <w:sz w:val="18"/>
          <w:szCs w:val="18"/>
        </w:rPr>
        <w:t>протрите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законсервированные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поверхности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регулятора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тампонами,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смоченными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растворителе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(Уайт-спирите), или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обтирочным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сухим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материалом.</w:t>
      </w:r>
    </w:p>
    <w:p w:rsidR="005E0A45" w:rsidRDefault="005E0A45">
      <w:pPr>
        <w:spacing w:before="3" w:line="259" w:lineRule="auto"/>
        <w:ind w:left="126" w:right="203" w:firstLine="427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В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целях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предупреждения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нарушения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герметичности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термосистемы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запрещается</w:t>
      </w:r>
      <w:r>
        <w:rPr>
          <w:b/>
          <w:bCs/>
          <w:spacing w:val="-4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при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переноске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и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монтаже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поднимать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и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удерживать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регулятор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за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дистанционную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капиллярную связь, а также отсоединять капилляр от исполнительного механизма и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термобаллона.</w:t>
      </w:r>
    </w:p>
    <w:p w:rsidR="005E0A45" w:rsidRDefault="005E0A45">
      <w:pPr>
        <w:pStyle w:val="BodyText"/>
        <w:spacing w:before="7"/>
        <w:rPr>
          <w:b/>
          <w:bCs/>
          <w:sz w:val="19"/>
          <w:szCs w:val="19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ind w:left="707" w:hanging="155"/>
      </w:pPr>
      <w:r>
        <w:t>Транспортирование</w:t>
      </w:r>
    </w:p>
    <w:p w:rsidR="005E0A45" w:rsidRDefault="005E0A45">
      <w:pPr>
        <w:pStyle w:val="BodyText"/>
        <w:spacing w:before="9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852"/>
        </w:tabs>
        <w:spacing w:before="1" w:line="256" w:lineRule="auto"/>
        <w:ind w:left="126" w:right="203" w:firstLine="427"/>
        <w:jc w:val="both"/>
        <w:rPr>
          <w:sz w:val="18"/>
          <w:szCs w:val="18"/>
        </w:rPr>
      </w:pPr>
      <w:r>
        <w:rPr>
          <w:sz w:val="18"/>
          <w:szCs w:val="18"/>
        </w:rPr>
        <w:t>Приборы транспортируются всеми видами транспорта в соответствии с правилами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перевозки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грузов,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действующих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каждом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виде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транспорта.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28"/>
        </w:tabs>
        <w:spacing w:before="3"/>
        <w:ind w:left="827" w:hanging="275"/>
        <w:jc w:val="both"/>
        <w:rPr>
          <w:sz w:val="18"/>
          <w:szCs w:val="18"/>
        </w:rPr>
      </w:pPr>
      <w:r>
        <w:rPr>
          <w:sz w:val="18"/>
          <w:szCs w:val="18"/>
        </w:rPr>
        <w:t>Условия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транспортирования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условиям хранения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15150.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37"/>
        </w:tabs>
        <w:spacing w:before="19" w:line="259" w:lineRule="auto"/>
        <w:ind w:left="126" w:right="204" w:firstLine="427"/>
        <w:jc w:val="both"/>
        <w:rPr>
          <w:sz w:val="18"/>
          <w:szCs w:val="18"/>
        </w:rPr>
      </w:pPr>
      <w:r>
        <w:rPr>
          <w:sz w:val="18"/>
          <w:szCs w:val="18"/>
        </w:rPr>
        <w:t>Транспортирование регуляторов, поставляемых для экспорта, должно проводиться 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транспортной</w:t>
      </w:r>
      <w:r>
        <w:rPr>
          <w:spacing w:val="46"/>
          <w:sz w:val="18"/>
          <w:szCs w:val="18"/>
        </w:rPr>
        <w:t xml:space="preserve"> </w:t>
      </w:r>
      <w:r>
        <w:rPr>
          <w:sz w:val="18"/>
          <w:szCs w:val="18"/>
        </w:rPr>
        <w:t xml:space="preserve">упаковке 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предприятия-изготовителя 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в 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соответствии 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с 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требованиями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15150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для условий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хранения 9.</w:t>
      </w:r>
    </w:p>
    <w:p w:rsidR="005E0A45" w:rsidRDefault="005E0A45">
      <w:pPr>
        <w:pStyle w:val="BodyText"/>
        <w:spacing w:before="1" w:line="261" w:lineRule="auto"/>
        <w:ind w:left="126" w:right="208" w:firstLine="427"/>
        <w:jc w:val="both"/>
      </w:pPr>
      <w:r>
        <w:t>Примечание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транспортировании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с пределами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(0…40),</w:t>
      </w:r>
      <w:r>
        <w:rPr>
          <w:spacing w:val="1"/>
        </w:rPr>
        <w:t xml:space="preserve"> </w:t>
      </w:r>
      <w:r>
        <w:t>(20…60)</w:t>
      </w:r>
      <w:r>
        <w:rPr>
          <w:spacing w:val="3"/>
        </w:rPr>
        <w:t xml:space="preserve"> </w:t>
      </w:r>
      <w:r>
        <w:t>°С</w:t>
      </w:r>
      <w:r>
        <w:rPr>
          <w:spacing w:val="-4"/>
        </w:rPr>
        <w:t xml:space="preserve"> </w:t>
      </w:r>
      <w:r>
        <w:t>стрелку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установите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°С.</w:t>
      </w:r>
    </w:p>
    <w:p w:rsidR="005E0A45" w:rsidRDefault="005E0A45">
      <w:pPr>
        <w:pStyle w:val="BodyText"/>
        <w:spacing w:before="8"/>
        <w:rPr>
          <w:sz w:val="19"/>
          <w:szCs w:val="19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ind w:left="707" w:hanging="155"/>
      </w:pPr>
      <w:r>
        <w:t>Консервация</w:t>
      </w:r>
    </w:p>
    <w:p w:rsidR="005E0A45" w:rsidRDefault="005E0A45">
      <w:pPr>
        <w:pStyle w:val="BodyText"/>
        <w:spacing w:before="3"/>
        <w:rPr>
          <w:b/>
          <w:bCs/>
          <w:sz w:val="21"/>
          <w:szCs w:val="21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943"/>
        </w:tabs>
        <w:ind w:left="126" w:right="201" w:firstLine="427"/>
        <w:jc w:val="both"/>
        <w:rPr>
          <w:sz w:val="18"/>
          <w:szCs w:val="18"/>
        </w:rPr>
      </w:pPr>
      <w:r>
        <w:rPr>
          <w:sz w:val="18"/>
          <w:szCs w:val="18"/>
        </w:rPr>
        <w:t>Регуляторы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должны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быть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законсервированы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варианту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защиты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ВЗ-4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соответствии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требованиями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9.014.</w:t>
      </w:r>
    </w:p>
    <w:p w:rsidR="005E0A45" w:rsidRDefault="005E0A45">
      <w:pPr>
        <w:jc w:val="both"/>
        <w:rPr>
          <w:sz w:val="18"/>
          <w:szCs w:val="18"/>
        </w:rPr>
        <w:sectPr w:rsidR="005E0A45">
          <w:pgSz w:w="16840" w:h="11900" w:orient="landscape"/>
          <w:pgMar w:top="480" w:right="360" w:bottom="440" w:left="440" w:header="0" w:footer="204" w:gutter="0"/>
          <w:cols w:num="2" w:space="720" w:equalWidth="0">
            <w:col w:w="7457" w:space="962"/>
            <w:col w:w="7621"/>
          </w:cols>
        </w:sect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spacing w:before="78"/>
        <w:ind w:left="707" w:hanging="155"/>
      </w:pP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монтаж</w:t>
      </w:r>
    </w:p>
    <w:p w:rsidR="005E0A45" w:rsidRDefault="005E0A45">
      <w:pPr>
        <w:pStyle w:val="BodyText"/>
        <w:spacing w:before="10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828"/>
        </w:tabs>
        <w:ind w:left="126" w:right="46" w:firstLine="427"/>
        <w:rPr>
          <w:sz w:val="18"/>
          <w:szCs w:val="18"/>
        </w:rPr>
      </w:pPr>
      <w:r>
        <w:rPr>
          <w:sz w:val="18"/>
          <w:szCs w:val="18"/>
        </w:rPr>
        <w:t>Место установки регуляторов должно обеспечивать возможность их обслуживания и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монтажа.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Рабочее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положение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регулятора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любое.</w:t>
      </w:r>
    </w:p>
    <w:p w:rsidR="005E0A45" w:rsidRDefault="005E0A45">
      <w:pPr>
        <w:pStyle w:val="BodyText"/>
        <w:ind w:left="126" w:firstLine="427"/>
      </w:pPr>
      <w:r>
        <w:t>Участок</w:t>
      </w:r>
      <w:r>
        <w:rPr>
          <w:spacing w:val="21"/>
        </w:rPr>
        <w:t xml:space="preserve"> </w:t>
      </w:r>
      <w:r>
        <w:t>трубопровода,</w:t>
      </w:r>
      <w:r>
        <w:rPr>
          <w:spacing w:val="26"/>
        </w:rPr>
        <w:t xml:space="preserve"> </w:t>
      </w:r>
      <w:r>
        <w:t>предназначенный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монтажа</w:t>
      </w:r>
      <w:r>
        <w:rPr>
          <w:spacing w:val="24"/>
        </w:rPr>
        <w:t xml:space="preserve"> </w:t>
      </w:r>
      <w:r>
        <w:t>регуляторов,</w:t>
      </w:r>
      <w:r>
        <w:rPr>
          <w:spacing w:val="26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иметь</w:t>
      </w:r>
      <w:r>
        <w:rPr>
          <w:spacing w:val="-42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условного</w:t>
      </w:r>
      <w:r>
        <w:rPr>
          <w:spacing w:val="-3"/>
        </w:rPr>
        <w:t xml:space="preserve"> </w:t>
      </w:r>
      <w:r>
        <w:t>прохода,</w:t>
      </w:r>
      <w:r>
        <w:rPr>
          <w:spacing w:val="4"/>
        </w:rPr>
        <w:t xml:space="preserve"> </w:t>
      </w:r>
      <w:r>
        <w:t>равный диаметру</w:t>
      </w:r>
      <w:r>
        <w:rPr>
          <w:spacing w:val="-3"/>
        </w:rPr>
        <w:t xml:space="preserve"> </w:t>
      </w:r>
      <w:r>
        <w:t>условного</w:t>
      </w:r>
      <w:r>
        <w:rPr>
          <w:spacing w:val="-3"/>
        </w:rPr>
        <w:t xml:space="preserve"> </w:t>
      </w:r>
      <w:r>
        <w:t>прохода</w:t>
      </w:r>
      <w:r>
        <w:rPr>
          <w:spacing w:val="2"/>
        </w:rPr>
        <w:t xml:space="preserve"> </w:t>
      </w:r>
      <w:r>
        <w:t>регулятора.</w:t>
      </w:r>
    </w:p>
    <w:p w:rsidR="005E0A45" w:rsidRDefault="005E0A45">
      <w:pPr>
        <w:spacing w:before="7"/>
        <w:ind w:left="126" w:firstLine="427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ВНИМАНИЕ! Запрещается устанавливать регулятор в системах, где минимальная</w:t>
      </w:r>
      <w:r>
        <w:rPr>
          <w:b/>
          <w:bCs/>
          <w:spacing w:val="-4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пропускная</w:t>
      </w:r>
      <w:r>
        <w:rPr>
          <w:b/>
          <w:bCs/>
          <w:spacing w:val="-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способность</w:t>
      </w:r>
      <w:r>
        <w:rPr>
          <w:b/>
          <w:bCs/>
          <w:spacing w:val="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ниже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указанной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в таблице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1.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1029"/>
          <w:tab w:val="left" w:pos="2238"/>
          <w:tab w:val="left" w:pos="3553"/>
          <w:tab w:val="left" w:pos="3894"/>
          <w:tab w:val="left" w:pos="5684"/>
          <w:tab w:val="left" w:pos="6582"/>
        </w:tabs>
        <w:ind w:left="126" w:right="41" w:firstLine="427"/>
        <w:rPr>
          <w:sz w:val="18"/>
          <w:szCs w:val="18"/>
        </w:rPr>
      </w:pPr>
      <w:r>
        <w:rPr>
          <w:sz w:val="18"/>
          <w:szCs w:val="18"/>
        </w:rPr>
        <w:t>Габаритные,</w:t>
      </w:r>
      <w:r>
        <w:rPr>
          <w:sz w:val="18"/>
          <w:szCs w:val="18"/>
        </w:rPr>
        <w:tab/>
        <w:t>установочные</w:t>
      </w:r>
      <w:r>
        <w:rPr>
          <w:sz w:val="18"/>
          <w:szCs w:val="18"/>
        </w:rPr>
        <w:tab/>
        <w:t>и</w:t>
      </w:r>
      <w:r>
        <w:rPr>
          <w:sz w:val="18"/>
          <w:szCs w:val="18"/>
        </w:rPr>
        <w:tab/>
        <w:t>присоединительные</w:t>
      </w:r>
      <w:r>
        <w:rPr>
          <w:sz w:val="18"/>
          <w:szCs w:val="18"/>
        </w:rPr>
        <w:tab/>
        <w:t>размеры</w:t>
      </w:r>
      <w:r>
        <w:rPr>
          <w:sz w:val="18"/>
          <w:szCs w:val="18"/>
        </w:rPr>
        <w:tab/>
      </w:r>
      <w:r>
        <w:rPr>
          <w:spacing w:val="-1"/>
          <w:sz w:val="18"/>
          <w:szCs w:val="18"/>
        </w:rPr>
        <w:t>приведены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приложении А.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28"/>
        </w:tabs>
        <w:spacing w:line="203" w:lineRule="exact"/>
        <w:ind w:left="827" w:hanging="275"/>
        <w:rPr>
          <w:sz w:val="18"/>
          <w:szCs w:val="18"/>
        </w:rPr>
      </w:pPr>
      <w:r>
        <w:rPr>
          <w:sz w:val="18"/>
          <w:szCs w:val="18"/>
        </w:rPr>
        <w:t>Типовые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схемы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установки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регуляторов РТ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приведены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приложении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Б.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85"/>
        </w:tabs>
        <w:spacing w:line="261" w:lineRule="auto"/>
        <w:ind w:left="126" w:right="38" w:firstLine="427"/>
        <w:rPr>
          <w:sz w:val="18"/>
          <w:szCs w:val="18"/>
        </w:rPr>
      </w:pPr>
      <w:r>
        <w:rPr>
          <w:sz w:val="18"/>
          <w:szCs w:val="18"/>
        </w:rPr>
        <w:t>Регулятор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линии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трубопровода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монтируется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помощи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присоединительных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фланцев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тип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исполнение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ГОСТ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33259.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66"/>
        </w:tabs>
        <w:spacing w:line="256" w:lineRule="auto"/>
        <w:ind w:left="126" w:right="41" w:firstLine="427"/>
        <w:rPr>
          <w:sz w:val="18"/>
          <w:szCs w:val="18"/>
        </w:rPr>
      </w:pPr>
      <w:r>
        <w:rPr>
          <w:sz w:val="18"/>
          <w:szCs w:val="18"/>
        </w:rPr>
        <w:t>Крепление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термобаллона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фланцевое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муфтовое.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установке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термосистемы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термобаллон должен быть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погружен в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регулируемую среду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менее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2/3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своей длины.</w:t>
      </w:r>
    </w:p>
    <w:p w:rsidR="005E0A45" w:rsidRDefault="005E0A45">
      <w:pPr>
        <w:pStyle w:val="BodyText"/>
        <w:spacing w:line="261" w:lineRule="auto"/>
        <w:ind w:left="126" w:firstLine="427"/>
      </w:pPr>
      <w:r>
        <w:t>Работа</w:t>
      </w:r>
      <w:r>
        <w:rPr>
          <w:spacing w:val="17"/>
        </w:rPr>
        <w:t xml:space="preserve"> </w:t>
      </w:r>
      <w:r>
        <w:t>регулятора</w:t>
      </w:r>
      <w:r>
        <w:rPr>
          <w:spacing w:val="17"/>
        </w:rPr>
        <w:t xml:space="preserve"> </w:t>
      </w:r>
      <w:r>
        <w:t>гарантируется</w:t>
      </w:r>
      <w:r>
        <w:rPr>
          <w:spacing w:val="1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установке</w:t>
      </w:r>
      <w:r>
        <w:rPr>
          <w:spacing w:val="17"/>
        </w:rPr>
        <w:t xml:space="preserve"> </w:t>
      </w:r>
      <w:r>
        <w:t>термобаллона</w:t>
      </w:r>
      <w:r>
        <w:rPr>
          <w:spacing w:val="17"/>
        </w:rPr>
        <w:t xml:space="preserve"> </w:t>
      </w:r>
      <w:r>
        <w:t>термосистемы</w:t>
      </w:r>
      <w:r>
        <w:rPr>
          <w:spacing w:val="19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циркулирующем потоке</w:t>
      </w:r>
      <w:r>
        <w:rPr>
          <w:spacing w:val="1"/>
        </w:rPr>
        <w:t xml:space="preserve"> </w:t>
      </w:r>
      <w:r>
        <w:t>или 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нагрева</w:t>
      </w:r>
      <w:r>
        <w:rPr>
          <w:spacing w:val="-4"/>
        </w:rPr>
        <w:t xml:space="preserve"> </w:t>
      </w:r>
      <w:r>
        <w:t>контролируемой</w:t>
      </w:r>
      <w:r>
        <w:rPr>
          <w:spacing w:val="-1"/>
        </w:rPr>
        <w:t xml:space="preserve"> </w:t>
      </w:r>
      <w:r>
        <w:t>среды.</w:t>
      </w:r>
    </w:p>
    <w:p w:rsidR="005E0A45" w:rsidRDefault="005E0A45">
      <w:pPr>
        <w:ind w:left="553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ВНИМАНИЕ!</w:t>
      </w:r>
      <w:r>
        <w:rPr>
          <w:b/>
          <w:bCs/>
          <w:spacing w:val="-7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Разбирать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термосистему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ЗАПРЕЩАЕТСЯ!</w:t>
      </w:r>
    </w:p>
    <w:p w:rsidR="005E0A45" w:rsidRDefault="005E0A45">
      <w:pPr>
        <w:pStyle w:val="ListParagraph"/>
        <w:numPr>
          <w:ilvl w:val="1"/>
          <w:numId w:val="7"/>
        </w:numPr>
        <w:tabs>
          <w:tab w:val="left" w:pos="856"/>
        </w:tabs>
        <w:spacing w:before="9" w:line="261" w:lineRule="auto"/>
        <w:ind w:left="126" w:right="46" w:firstLine="427"/>
        <w:jc w:val="both"/>
        <w:rPr>
          <w:sz w:val="18"/>
          <w:szCs w:val="18"/>
        </w:rPr>
      </w:pPr>
      <w:r>
        <w:rPr>
          <w:sz w:val="18"/>
          <w:szCs w:val="18"/>
        </w:rPr>
        <w:t>Капиллярную трубку, соединяющую термобаллон с исполнительным механизмом,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следует располагать на жестких опорах или прикреплять хомутами к трубопроводу. На одном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уровне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термобаллоном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устанавливается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контрольный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термометр.</w:t>
      </w:r>
    </w:p>
    <w:p w:rsidR="005E0A45" w:rsidRDefault="005E0A45">
      <w:pPr>
        <w:pStyle w:val="BodyText"/>
        <w:spacing w:before="10"/>
        <w:rPr>
          <w:sz w:val="20"/>
          <w:szCs w:val="20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708"/>
        </w:tabs>
        <w:ind w:left="707" w:hanging="155"/>
      </w:pPr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обслуживание</w:t>
      </w:r>
    </w:p>
    <w:p w:rsidR="005E0A45" w:rsidRDefault="005E0A45">
      <w:pPr>
        <w:pStyle w:val="BodyText"/>
        <w:spacing w:before="10"/>
        <w:rPr>
          <w:b/>
          <w:bCs/>
          <w:sz w:val="20"/>
          <w:szCs w:val="20"/>
        </w:rPr>
      </w:pPr>
    </w:p>
    <w:p w:rsidR="005E0A45" w:rsidRDefault="005E0A45">
      <w:pPr>
        <w:pStyle w:val="BodyText"/>
        <w:ind w:left="126" w:right="43" w:firstLine="427"/>
        <w:jc w:val="both"/>
      </w:pPr>
      <w:r>
        <w:t>9.1.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убедитесь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проверьте на герметичность гидравлическим давлением,</w:t>
      </w:r>
      <w:r>
        <w:rPr>
          <w:spacing w:val="1"/>
        </w:rPr>
        <w:t xml:space="preserve"> </w:t>
      </w:r>
      <w:r>
        <w:t>равным максимальному в</w:t>
      </w:r>
      <w:r>
        <w:rPr>
          <w:spacing w:val="45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МПа, места</w:t>
      </w:r>
      <w:r>
        <w:rPr>
          <w:spacing w:val="3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трубопроводом.</w:t>
      </w:r>
    </w:p>
    <w:p w:rsidR="005E0A45" w:rsidRDefault="005E0A45">
      <w:pPr>
        <w:pStyle w:val="BodyText"/>
        <w:spacing w:line="259" w:lineRule="auto"/>
        <w:ind w:left="126" w:right="38" w:firstLine="427"/>
        <w:jc w:val="both"/>
      </w:pPr>
      <w:r>
        <w:t>9.2 Для настройки регулятора вращением винта настройки 6 (приложение А) установите</w:t>
      </w:r>
      <w:r>
        <w:rPr>
          <w:spacing w:val="-4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Откройте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регулятором.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температуру.</w:t>
      </w:r>
      <w:r>
        <w:rPr>
          <w:spacing w:val="1"/>
        </w:rPr>
        <w:t xml:space="preserve"> </w:t>
      </w:r>
      <w:r>
        <w:t>Настройку регулятора на заданную температуру производите по контрольному термометру.</w:t>
      </w:r>
      <w:r>
        <w:rPr>
          <w:spacing w:val="1"/>
        </w:rPr>
        <w:t xml:space="preserve"> </w:t>
      </w:r>
      <w:r>
        <w:t>При настройке регулятора на температуру регулирования могут быть внесены поправки на</w:t>
      </w:r>
      <w:r>
        <w:rPr>
          <w:spacing w:val="1"/>
        </w:rPr>
        <w:t xml:space="preserve"> </w:t>
      </w:r>
      <w:r>
        <w:t>отклонение температуры окружающей среды и исполнительного органа, начиная от 20°С,</w:t>
      </w:r>
      <w:r>
        <w:rPr>
          <w:spacing w:val="1"/>
        </w:rPr>
        <w:t xml:space="preserve"> </w:t>
      </w:r>
      <w:r>
        <w:t>согласно</w:t>
      </w:r>
      <w:r>
        <w:rPr>
          <w:spacing w:val="43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2.9.</w:t>
      </w:r>
      <w:r>
        <w:rPr>
          <w:spacing w:val="6"/>
        </w:rPr>
        <w:t xml:space="preserve"> </w:t>
      </w:r>
      <w:r>
        <w:t>Температура,</w:t>
      </w:r>
      <w:r>
        <w:rPr>
          <w:spacing w:val="6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шкале</w:t>
      </w:r>
      <w:r>
        <w:rPr>
          <w:spacing w:val="4"/>
        </w:rPr>
        <w:t xml:space="preserve"> </w:t>
      </w:r>
      <w:r>
        <w:t>настройки,</w:t>
      </w:r>
      <w:r>
        <w:rPr>
          <w:spacing w:val="6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соответствовать</w:t>
      </w:r>
    </w:p>
    <w:p w:rsidR="005E0A45" w:rsidRDefault="005E0A45">
      <w:pPr>
        <w:pStyle w:val="BodyText"/>
        <w:spacing w:before="77"/>
        <w:ind w:left="126" w:right="205" w:firstLine="427"/>
        <w:jc w:val="both"/>
      </w:pPr>
      <w:r>
        <w:br w:type="column"/>
        <w:t>Для замены термосистемы необходимо: отвернуть гайку узла перестановки, снять узел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термосистемы,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прокладок;</w:t>
      </w:r>
      <w:r>
        <w:rPr>
          <w:spacing w:val="1"/>
        </w:rPr>
        <w:t xml:space="preserve"> </w:t>
      </w:r>
      <w:r>
        <w:t>присоединить</w:t>
      </w:r>
      <w:r>
        <w:rPr>
          <w:spacing w:val="46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систему.</w:t>
      </w:r>
      <w:r>
        <w:rPr>
          <w:spacing w:val="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прокладок должно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сохранено.</w:t>
      </w:r>
    </w:p>
    <w:p w:rsidR="005E0A45" w:rsidRDefault="005E0A45">
      <w:pPr>
        <w:pStyle w:val="ListParagraph"/>
        <w:numPr>
          <w:ilvl w:val="1"/>
          <w:numId w:val="4"/>
        </w:numPr>
        <w:tabs>
          <w:tab w:val="left" w:pos="828"/>
        </w:tabs>
        <w:spacing w:line="205" w:lineRule="exact"/>
        <w:ind w:hanging="275"/>
        <w:rPr>
          <w:sz w:val="18"/>
          <w:szCs w:val="18"/>
        </w:rPr>
      </w:pPr>
      <w:r>
        <w:rPr>
          <w:sz w:val="18"/>
          <w:szCs w:val="18"/>
        </w:rPr>
        <w:t>Указание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мер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безопасности</w:t>
      </w:r>
    </w:p>
    <w:p w:rsidR="005E0A45" w:rsidRDefault="005E0A45">
      <w:pPr>
        <w:pStyle w:val="ListParagraph"/>
        <w:numPr>
          <w:ilvl w:val="2"/>
          <w:numId w:val="4"/>
        </w:numPr>
        <w:tabs>
          <w:tab w:val="left" w:pos="972"/>
        </w:tabs>
        <w:spacing w:before="4"/>
        <w:ind w:right="208" w:firstLine="427"/>
        <w:rPr>
          <w:sz w:val="18"/>
          <w:szCs w:val="18"/>
        </w:rPr>
      </w:pPr>
      <w:r>
        <w:rPr>
          <w:sz w:val="18"/>
          <w:szCs w:val="18"/>
        </w:rPr>
        <w:t>К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работам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монтажу,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проверке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эксплуатации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регуляторов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должны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допускаться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лица,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имеющие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необходимую квалификацию,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изучившие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настоящее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руководство.</w:t>
      </w:r>
    </w:p>
    <w:p w:rsidR="005E0A45" w:rsidRDefault="005E0A45">
      <w:pPr>
        <w:pStyle w:val="ListParagraph"/>
        <w:numPr>
          <w:ilvl w:val="2"/>
          <w:numId w:val="4"/>
        </w:numPr>
        <w:tabs>
          <w:tab w:val="left" w:pos="981"/>
        </w:tabs>
        <w:ind w:right="201" w:firstLine="427"/>
        <w:rPr>
          <w:sz w:val="18"/>
          <w:szCs w:val="18"/>
        </w:rPr>
      </w:pPr>
      <w:r>
        <w:rPr>
          <w:sz w:val="18"/>
          <w:szCs w:val="18"/>
        </w:rPr>
        <w:t>Источниками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опасности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монтаже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эксплуатации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является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измеряемая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среда,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находящаяся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под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давлением.</w:t>
      </w:r>
    </w:p>
    <w:p w:rsidR="005E0A45" w:rsidRDefault="005E0A45">
      <w:pPr>
        <w:pStyle w:val="ListParagraph"/>
        <w:numPr>
          <w:ilvl w:val="2"/>
          <w:numId w:val="4"/>
        </w:numPr>
        <w:tabs>
          <w:tab w:val="left" w:pos="1048"/>
        </w:tabs>
        <w:ind w:right="204" w:firstLine="427"/>
        <w:rPr>
          <w:sz w:val="18"/>
          <w:szCs w:val="18"/>
        </w:rPr>
      </w:pPr>
      <w:r>
        <w:rPr>
          <w:sz w:val="18"/>
          <w:szCs w:val="18"/>
        </w:rPr>
        <w:t>Работы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монтажу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устранению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дефектов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регуляторов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производите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отсутствии давления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подводящих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магистралях.</w:t>
      </w:r>
    </w:p>
    <w:p w:rsidR="005E0A45" w:rsidRDefault="005E0A45">
      <w:pPr>
        <w:pStyle w:val="BodyText"/>
        <w:spacing w:before="9"/>
        <w:rPr>
          <w:sz w:val="19"/>
          <w:szCs w:val="19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804"/>
        </w:tabs>
        <w:ind w:left="803" w:hanging="251"/>
      </w:pPr>
      <w:r>
        <w:t>Возможные</w:t>
      </w:r>
      <w:r>
        <w:rPr>
          <w:spacing w:val="-4"/>
        </w:rPr>
        <w:t xml:space="preserve"> </w:t>
      </w:r>
      <w:r>
        <w:t>неисправности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</w:t>
      </w:r>
    </w:p>
    <w:p w:rsidR="005E0A45" w:rsidRDefault="005E0A45">
      <w:pPr>
        <w:pStyle w:val="BodyText"/>
        <w:spacing w:before="5" w:after="1"/>
        <w:rPr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370"/>
        <w:gridCol w:w="2271"/>
        <w:gridCol w:w="1844"/>
      </w:tblGrid>
      <w:tr w:rsidR="005E0A45">
        <w:trPr>
          <w:trHeight w:val="412"/>
        </w:trPr>
        <w:tc>
          <w:tcPr>
            <w:tcW w:w="3370" w:type="dxa"/>
          </w:tcPr>
          <w:p w:rsidR="005E0A45" w:rsidRDefault="005E0A45">
            <w:pPr>
              <w:pStyle w:val="TableParagraph"/>
              <w:spacing w:line="202" w:lineRule="exact"/>
              <w:ind w:left="1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неисправности,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внешнее</w:t>
            </w:r>
          </w:p>
          <w:p w:rsidR="005E0A45" w:rsidRDefault="005E0A45">
            <w:pPr>
              <w:pStyle w:val="TableParagraph"/>
              <w:spacing w:line="191" w:lineRule="exact"/>
              <w:ind w:left="1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проявление и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дополнительные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признаки</w:t>
            </w:r>
          </w:p>
        </w:tc>
        <w:tc>
          <w:tcPr>
            <w:tcW w:w="2271" w:type="dxa"/>
          </w:tcPr>
          <w:p w:rsidR="005E0A45" w:rsidRDefault="005E0A45">
            <w:pPr>
              <w:pStyle w:val="TableParagraph"/>
              <w:spacing w:before="100"/>
              <w:ind w:left="3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Вероятная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причина</w:t>
            </w:r>
          </w:p>
        </w:tc>
        <w:tc>
          <w:tcPr>
            <w:tcW w:w="1844" w:type="dxa"/>
          </w:tcPr>
          <w:p w:rsidR="005E0A45" w:rsidRDefault="005E0A45">
            <w:pPr>
              <w:pStyle w:val="TableParagraph"/>
              <w:spacing w:before="100"/>
              <w:ind w:left="89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устранения</w:t>
            </w:r>
          </w:p>
        </w:tc>
      </w:tr>
      <w:tr w:rsidR="005E0A45">
        <w:trPr>
          <w:trHeight w:val="1344"/>
        </w:trPr>
        <w:tc>
          <w:tcPr>
            <w:tcW w:w="3370" w:type="dxa"/>
            <w:tcBorders>
              <w:bottom w:val="nil"/>
            </w:tcBorders>
          </w:tcPr>
          <w:p w:rsidR="005E0A45" w:rsidRDefault="005E0A45">
            <w:pPr>
              <w:pStyle w:val="TableParagraph"/>
              <w:spacing w:line="242" w:lineRule="auto"/>
              <w:ind w:left="110" w:right="32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Температура регулируемой среды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растет выше установленной по шкале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чем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10°С:</w:t>
            </w:r>
          </w:p>
          <w:p w:rsidR="005E0A45" w:rsidRDefault="005E0A45">
            <w:pPr>
              <w:pStyle w:val="TableParagraph"/>
              <w:ind w:left="110" w:right="9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…между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головкой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винта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настройки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опорной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поверхностью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(приложение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А)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образовался зазор;</w:t>
            </w:r>
          </w:p>
        </w:tc>
        <w:tc>
          <w:tcPr>
            <w:tcW w:w="2271" w:type="dxa"/>
            <w:tcBorders>
              <w:bottom w:val="nil"/>
            </w:tcBorders>
          </w:tcPr>
          <w:p w:rsidR="005E0A45" w:rsidRDefault="005E0A45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:rsidR="005E0A45" w:rsidRDefault="005E0A45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:rsidR="005E0A45" w:rsidRDefault="005E0A45">
            <w:pPr>
              <w:pStyle w:val="TableParagraph"/>
              <w:spacing w:before="159"/>
              <w:ind w:left="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Заедание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клапана</w:t>
            </w:r>
          </w:p>
        </w:tc>
        <w:tc>
          <w:tcPr>
            <w:tcW w:w="1844" w:type="dxa"/>
            <w:tcBorders>
              <w:bottom w:val="nil"/>
            </w:tcBorders>
          </w:tcPr>
          <w:p w:rsidR="005E0A45" w:rsidRDefault="005E0A45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:rsidR="005E0A45" w:rsidRDefault="005E0A45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:rsidR="005E0A45" w:rsidRDefault="005E0A45">
            <w:pPr>
              <w:pStyle w:val="TableParagraph"/>
              <w:spacing w:before="159"/>
              <w:ind w:left="104" w:righ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Снимите крышку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регулятора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устраните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заедание</w:t>
            </w:r>
          </w:p>
        </w:tc>
      </w:tr>
      <w:tr w:rsidR="005E0A45">
        <w:trPr>
          <w:trHeight w:val="728"/>
        </w:trPr>
        <w:tc>
          <w:tcPr>
            <w:tcW w:w="3370" w:type="dxa"/>
            <w:tcBorders>
              <w:top w:val="nil"/>
            </w:tcBorders>
          </w:tcPr>
          <w:p w:rsidR="005E0A45" w:rsidRDefault="005E0A45">
            <w:pPr>
              <w:pStyle w:val="TableParagraph"/>
              <w:spacing w:before="100"/>
              <w:ind w:left="110" w:right="4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…отсутствует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зазор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между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головкой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винта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настройки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опорной</w:t>
            </w:r>
          </w:p>
          <w:p w:rsidR="005E0A45" w:rsidRDefault="005E0A45">
            <w:pPr>
              <w:pStyle w:val="TableParagraph"/>
              <w:spacing w:before="3" w:line="191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поверхностью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</w:p>
        </w:tc>
        <w:tc>
          <w:tcPr>
            <w:tcW w:w="2271" w:type="dxa"/>
            <w:tcBorders>
              <w:top w:val="nil"/>
            </w:tcBorders>
          </w:tcPr>
          <w:p w:rsidR="005E0A45" w:rsidRDefault="005E0A45">
            <w:pPr>
              <w:pStyle w:val="TableParagraph"/>
              <w:spacing w:before="100"/>
              <w:ind w:left="109" w:right="1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Нарушение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герметичности</w:t>
            </w:r>
          </w:p>
          <w:p w:rsidR="005E0A45" w:rsidRDefault="005E0A45">
            <w:pPr>
              <w:pStyle w:val="TableParagraph"/>
              <w:spacing w:before="3" w:line="191" w:lineRule="exact"/>
              <w:ind w:left="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термосистемы</w:t>
            </w:r>
          </w:p>
        </w:tc>
        <w:tc>
          <w:tcPr>
            <w:tcW w:w="1844" w:type="dxa"/>
            <w:tcBorders>
              <w:top w:val="nil"/>
            </w:tcBorders>
          </w:tcPr>
          <w:p w:rsidR="005E0A45" w:rsidRDefault="005E0A45">
            <w:pPr>
              <w:pStyle w:val="TableParagraph"/>
              <w:spacing w:before="100"/>
              <w:ind w:left="104" w:righ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Замените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термосистему</w:t>
            </w:r>
          </w:p>
        </w:tc>
      </w:tr>
      <w:tr w:rsidR="005E0A45">
        <w:trPr>
          <w:trHeight w:val="618"/>
        </w:trPr>
        <w:tc>
          <w:tcPr>
            <w:tcW w:w="3370" w:type="dxa"/>
          </w:tcPr>
          <w:p w:rsidR="005E0A45" w:rsidRDefault="005E0A45">
            <w:pPr>
              <w:pStyle w:val="TableParagraph"/>
              <w:ind w:left="110" w:right="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Температура регулируемой среды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ниже установленной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шкале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чем</w:t>
            </w:r>
          </w:p>
          <w:p w:rsidR="005E0A45" w:rsidRDefault="005E0A45">
            <w:pPr>
              <w:pStyle w:val="TableParagraph"/>
              <w:spacing w:line="190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10°С</w:t>
            </w:r>
          </w:p>
        </w:tc>
        <w:tc>
          <w:tcPr>
            <w:tcW w:w="2271" w:type="dxa"/>
          </w:tcPr>
          <w:p w:rsidR="005E0A45" w:rsidRDefault="005E0A45">
            <w:pPr>
              <w:pStyle w:val="TableParagraph"/>
              <w:spacing w:line="202" w:lineRule="exact"/>
              <w:ind w:left="1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Заедание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клапана</w:t>
            </w:r>
          </w:p>
        </w:tc>
        <w:tc>
          <w:tcPr>
            <w:tcW w:w="1844" w:type="dxa"/>
          </w:tcPr>
          <w:p w:rsidR="005E0A45" w:rsidRDefault="005E0A45">
            <w:pPr>
              <w:pStyle w:val="TableParagraph"/>
              <w:spacing w:line="202" w:lineRule="exact"/>
              <w:ind w:left="61" w:right="15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Устраните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заедание</w:t>
            </w:r>
          </w:p>
        </w:tc>
      </w:tr>
    </w:tbl>
    <w:p w:rsidR="005E0A45" w:rsidRDefault="005E0A45">
      <w:pPr>
        <w:pStyle w:val="BodyText"/>
        <w:spacing w:before="5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0"/>
          <w:numId w:val="7"/>
        </w:numPr>
        <w:tabs>
          <w:tab w:val="left" w:pos="808"/>
        </w:tabs>
        <w:ind w:left="808" w:hanging="25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Гарантии</w:t>
      </w:r>
      <w:r>
        <w:rPr>
          <w:b/>
          <w:bCs/>
          <w:spacing w:val="-3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изготовителя</w:t>
      </w:r>
    </w:p>
    <w:p w:rsidR="005E0A45" w:rsidRDefault="005E0A45">
      <w:pPr>
        <w:pStyle w:val="BodyText"/>
        <w:spacing w:before="10"/>
        <w:rPr>
          <w:b/>
          <w:bCs/>
          <w:sz w:val="20"/>
          <w:szCs w:val="20"/>
        </w:rPr>
      </w:pPr>
    </w:p>
    <w:p w:rsidR="005E0A45" w:rsidRDefault="005E0A45">
      <w:pPr>
        <w:pStyle w:val="ListParagraph"/>
        <w:numPr>
          <w:ilvl w:val="1"/>
          <w:numId w:val="7"/>
        </w:numPr>
        <w:tabs>
          <w:tab w:val="left" w:pos="1039"/>
        </w:tabs>
        <w:ind w:left="126" w:right="203" w:firstLine="427"/>
        <w:jc w:val="both"/>
        <w:rPr>
          <w:sz w:val="18"/>
          <w:szCs w:val="18"/>
        </w:rPr>
      </w:pPr>
      <w:r>
        <w:rPr>
          <w:sz w:val="18"/>
          <w:szCs w:val="18"/>
        </w:rPr>
        <w:t>Изготовитель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гарантирует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соответствие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регуляторов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температуры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прямого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действия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требованиям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технических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условий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25-02.090123-81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соблюдении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потребителем условий транспортирования, хранения, монтажа, эксплуатации и технического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обслуживания,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установленных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руководством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эксплуатации.</w:t>
      </w:r>
    </w:p>
    <w:p w:rsidR="005E0A45" w:rsidRDefault="005E0A45">
      <w:pPr>
        <w:jc w:val="both"/>
        <w:rPr>
          <w:sz w:val="18"/>
          <w:szCs w:val="18"/>
        </w:rPr>
        <w:sectPr w:rsidR="005E0A45">
          <w:footerReference w:type="default" r:id="rId9"/>
          <w:pgSz w:w="16840" w:h="11900" w:orient="landscape"/>
          <w:pgMar w:top="480" w:right="360" w:bottom="440" w:left="440" w:header="0" w:footer="256" w:gutter="0"/>
          <w:cols w:num="2" w:space="720" w:equalWidth="0">
            <w:col w:w="7460" w:space="960"/>
            <w:col w:w="7620"/>
          </w:cols>
        </w:sectPr>
      </w:pPr>
    </w:p>
    <w:p w:rsidR="005E0A45" w:rsidRDefault="005E0A45">
      <w:pPr>
        <w:pStyle w:val="BodyText"/>
        <w:spacing w:before="3" w:line="256" w:lineRule="auto"/>
        <w:ind w:left="126"/>
      </w:pPr>
      <w:r>
        <w:t>открытому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клапана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регулятора</w:t>
      </w:r>
      <w:r>
        <w:rPr>
          <w:spacing w:val="1"/>
        </w:rPr>
        <w:t xml:space="preserve"> </w:t>
      </w:r>
      <w:r>
        <w:t>РТ-ДО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для</w:t>
      </w:r>
      <w:r>
        <w:rPr>
          <w:spacing w:val="-42"/>
        </w:rPr>
        <w:t xml:space="preserve"> </w:t>
      </w:r>
      <w:r>
        <w:t>регуляторов</w:t>
      </w:r>
      <w:r>
        <w:rPr>
          <w:spacing w:val="2"/>
        </w:rPr>
        <w:t xml:space="preserve"> </w:t>
      </w:r>
      <w:r>
        <w:t>РТ-ДЗ.</w:t>
      </w:r>
    </w:p>
    <w:p w:rsidR="005E0A45" w:rsidRDefault="005E0A45">
      <w:pPr>
        <w:pStyle w:val="ListParagraph"/>
        <w:numPr>
          <w:ilvl w:val="1"/>
          <w:numId w:val="3"/>
        </w:numPr>
        <w:tabs>
          <w:tab w:val="left" w:pos="847"/>
        </w:tabs>
        <w:spacing w:before="8"/>
        <w:ind w:right="40" w:firstLine="427"/>
        <w:rPr>
          <w:sz w:val="18"/>
          <w:szCs w:val="18"/>
        </w:rPr>
      </w:pPr>
      <w:r>
        <w:rPr>
          <w:sz w:val="18"/>
          <w:szCs w:val="18"/>
        </w:rPr>
        <w:t>Техническое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обслуживание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ремонт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зависимости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от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длительности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эксплуатации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должны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осуществляться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периодичностью,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приведенной в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таблице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2.</w:t>
      </w:r>
    </w:p>
    <w:p w:rsidR="005E0A45" w:rsidRDefault="005E0A45">
      <w:pPr>
        <w:pStyle w:val="BodyText"/>
        <w:spacing w:line="206" w:lineRule="exact"/>
        <w:ind w:left="270"/>
      </w:pPr>
      <w:r>
        <w:t>Таблица</w:t>
      </w:r>
      <w:r>
        <w:rPr>
          <w:spacing w:val="-1"/>
        </w:rPr>
        <w:t xml:space="preserve"> </w:t>
      </w:r>
      <w:r>
        <w:t>2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47"/>
        <w:gridCol w:w="3542"/>
      </w:tblGrid>
      <w:tr w:rsidR="005E0A45">
        <w:trPr>
          <w:trHeight w:val="210"/>
        </w:trPr>
        <w:tc>
          <w:tcPr>
            <w:tcW w:w="3547" w:type="dxa"/>
          </w:tcPr>
          <w:p w:rsidR="005E0A45" w:rsidRDefault="005E0A45">
            <w:pPr>
              <w:pStyle w:val="TableParagraph"/>
              <w:spacing w:line="191" w:lineRule="exact"/>
              <w:ind w:left="1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технического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обслуживания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ремонт</w:t>
            </w:r>
          </w:p>
        </w:tc>
        <w:tc>
          <w:tcPr>
            <w:tcW w:w="3542" w:type="dxa"/>
          </w:tcPr>
          <w:p w:rsidR="005E0A45" w:rsidRDefault="005E0A45">
            <w:pPr>
              <w:pStyle w:val="TableParagraph"/>
              <w:spacing w:line="191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Периодичность</w:t>
            </w:r>
          </w:p>
        </w:tc>
      </w:tr>
      <w:tr w:rsidR="005E0A45">
        <w:trPr>
          <w:trHeight w:val="825"/>
        </w:trPr>
        <w:tc>
          <w:tcPr>
            <w:tcW w:w="3547" w:type="dxa"/>
          </w:tcPr>
          <w:p w:rsidR="005E0A45" w:rsidRDefault="005E0A4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02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осмотр</w:t>
            </w:r>
          </w:p>
          <w:p w:rsidR="005E0A45" w:rsidRDefault="005E0A45">
            <w:pPr>
              <w:pStyle w:val="TableParagraph"/>
              <w:spacing w:before="10"/>
              <w:rPr>
                <w:sz w:val="17"/>
                <w:szCs w:val="17"/>
              </w:rPr>
            </w:pPr>
          </w:p>
          <w:p w:rsidR="005E0A45" w:rsidRDefault="005E0A4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07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Устранение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неисправностей</w:t>
            </w:r>
          </w:p>
          <w:p w:rsidR="005E0A45" w:rsidRDefault="005E0A4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191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Ремонты</w:t>
            </w:r>
          </w:p>
        </w:tc>
        <w:tc>
          <w:tcPr>
            <w:tcW w:w="3542" w:type="dxa"/>
          </w:tcPr>
          <w:p w:rsidR="005E0A45" w:rsidRDefault="005E0A45">
            <w:pPr>
              <w:pStyle w:val="TableParagraph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регламенту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обслуживания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установки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агрегата</w:t>
            </w:r>
          </w:p>
          <w:p w:rsidR="005E0A45" w:rsidRDefault="005E0A45">
            <w:pPr>
              <w:pStyle w:val="TableParagraph"/>
              <w:spacing w:line="206" w:lineRule="exact"/>
              <w:ind w:left="105" w:right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результатам осмотров, проверок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регламенту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установки</w:t>
            </w:r>
          </w:p>
        </w:tc>
      </w:tr>
    </w:tbl>
    <w:p w:rsidR="005E0A45" w:rsidRDefault="005E0A45">
      <w:pPr>
        <w:pStyle w:val="ListParagraph"/>
        <w:numPr>
          <w:ilvl w:val="1"/>
          <w:numId w:val="3"/>
        </w:numPr>
        <w:tabs>
          <w:tab w:val="left" w:pos="876"/>
        </w:tabs>
        <w:ind w:right="38" w:firstLine="427"/>
        <w:jc w:val="both"/>
        <w:rPr>
          <w:sz w:val="18"/>
          <w:szCs w:val="18"/>
        </w:rPr>
      </w:pPr>
      <w:r>
        <w:rPr>
          <w:sz w:val="18"/>
          <w:szCs w:val="18"/>
        </w:rPr>
        <w:t>В процессе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эксплуатации может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потребоваться промывка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регулятора.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Для этого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необходимо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отвернуть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крышку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регулирующего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органа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очистить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внутренние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полости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регулятора от примесей и загрязнений. При установке крышки шток регулирующего органа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должен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входить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отверстие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латунной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втулки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крышки.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Обратить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внимание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наличие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пружины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шайбы, 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целостность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уплотнительной прокладки.</w:t>
      </w:r>
    </w:p>
    <w:p w:rsidR="005E0A45" w:rsidRDefault="005E0A45">
      <w:pPr>
        <w:tabs>
          <w:tab w:val="left" w:pos="1921"/>
          <w:tab w:val="left" w:pos="3188"/>
          <w:tab w:val="left" w:pos="4609"/>
          <w:tab w:val="left" w:pos="5732"/>
          <w:tab w:val="left" w:pos="6250"/>
        </w:tabs>
        <w:spacing w:line="186" w:lineRule="exact"/>
        <w:ind w:left="553"/>
        <w:rPr>
          <w:b/>
          <w:bCs/>
          <w:sz w:val="18"/>
          <w:szCs w:val="18"/>
        </w:rPr>
      </w:pPr>
      <w:r>
        <w:br w:type="column"/>
      </w:r>
      <w:r>
        <w:rPr>
          <w:b/>
          <w:bCs/>
          <w:sz w:val="18"/>
          <w:szCs w:val="18"/>
        </w:rPr>
        <w:t>ВНИМАНИЕ!</w:t>
      </w:r>
      <w:r>
        <w:rPr>
          <w:b/>
          <w:bCs/>
          <w:sz w:val="18"/>
          <w:szCs w:val="18"/>
        </w:rPr>
        <w:tab/>
        <w:t>Запрещается</w:t>
      </w:r>
      <w:r>
        <w:rPr>
          <w:b/>
          <w:bCs/>
          <w:sz w:val="18"/>
          <w:szCs w:val="18"/>
        </w:rPr>
        <w:tab/>
        <w:t>использование</w:t>
      </w:r>
      <w:r>
        <w:rPr>
          <w:b/>
          <w:bCs/>
          <w:sz w:val="18"/>
          <w:szCs w:val="18"/>
        </w:rPr>
        <w:tab/>
        <w:t>регулятора</w:t>
      </w:r>
      <w:r>
        <w:rPr>
          <w:b/>
          <w:bCs/>
          <w:sz w:val="18"/>
          <w:szCs w:val="18"/>
        </w:rPr>
        <w:tab/>
        <w:t>при</w:t>
      </w:r>
      <w:r>
        <w:rPr>
          <w:b/>
          <w:bCs/>
          <w:sz w:val="18"/>
          <w:szCs w:val="18"/>
        </w:rPr>
        <w:tab/>
        <w:t>несоблюдении</w:t>
      </w:r>
    </w:p>
    <w:p w:rsidR="005E0A45" w:rsidRDefault="005E0A45">
      <w:pPr>
        <w:spacing w:line="204" w:lineRule="exact"/>
        <w:ind w:left="126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требований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настоящего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руководства.</w:t>
      </w:r>
    </w:p>
    <w:p w:rsidR="005E0A45" w:rsidRDefault="005E0A45">
      <w:pPr>
        <w:pStyle w:val="ListParagraph"/>
        <w:numPr>
          <w:ilvl w:val="1"/>
          <w:numId w:val="1"/>
        </w:numPr>
        <w:tabs>
          <w:tab w:val="left" w:pos="933"/>
        </w:tabs>
        <w:ind w:right="212" w:firstLine="427"/>
        <w:rPr>
          <w:sz w:val="18"/>
          <w:szCs w:val="18"/>
        </w:rPr>
      </w:pPr>
      <w:r>
        <w:rPr>
          <w:sz w:val="18"/>
          <w:szCs w:val="18"/>
        </w:rPr>
        <w:t>Гарантийный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срок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эксплуатации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18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месяцев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дня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ввода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эксплуатацию,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но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более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24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месяцев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дня отгрузки.</w:t>
      </w:r>
    </w:p>
    <w:p w:rsidR="005E0A45" w:rsidRDefault="005E0A45">
      <w:pPr>
        <w:pStyle w:val="ListParagraph"/>
        <w:numPr>
          <w:ilvl w:val="1"/>
          <w:numId w:val="1"/>
        </w:numPr>
        <w:tabs>
          <w:tab w:val="left" w:pos="919"/>
        </w:tabs>
        <w:spacing w:line="206" w:lineRule="exact"/>
        <w:ind w:left="918" w:hanging="366"/>
        <w:rPr>
          <w:sz w:val="18"/>
          <w:szCs w:val="18"/>
        </w:rPr>
      </w:pPr>
      <w:r>
        <w:rPr>
          <w:sz w:val="18"/>
          <w:szCs w:val="18"/>
        </w:rPr>
        <w:t>Полный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средний ресурс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менее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10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000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циклов.</w:t>
      </w:r>
    </w:p>
    <w:p w:rsidR="005E0A45" w:rsidRDefault="005E0A45">
      <w:pPr>
        <w:pStyle w:val="ListParagraph"/>
        <w:numPr>
          <w:ilvl w:val="1"/>
          <w:numId w:val="1"/>
        </w:numPr>
        <w:tabs>
          <w:tab w:val="left" w:pos="919"/>
        </w:tabs>
        <w:spacing w:line="206" w:lineRule="exact"/>
        <w:ind w:left="918" w:hanging="366"/>
        <w:rPr>
          <w:sz w:val="18"/>
          <w:szCs w:val="18"/>
        </w:rPr>
      </w:pPr>
      <w:r>
        <w:rPr>
          <w:sz w:val="18"/>
          <w:szCs w:val="18"/>
        </w:rPr>
        <w:t>Средний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срок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службы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20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лет.</w:t>
      </w:r>
    </w:p>
    <w:p w:rsidR="005E0A45" w:rsidRDefault="005E0A45">
      <w:pPr>
        <w:pStyle w:val="ListParagraph"/>
        <w:numPr>
          <w:ilvl w:val="1"/>
          <w:numId w:val="1"/>
        </w:numPr>
        <w:tabs>
          <w:tab w:val="left" w:pos="919"/>
        </w:tabs>
        <w:spacing w:line="206" w:lineRule="exact"/>
        <w:ind w:left="918" w:hanging="366"/>
        <w:rPr>
          <w:sz w:val="18"/>
          <w:szCs w:val="18"/>
        </w:rPr>
      </w:pPr>
      <w:r>
        <w:rPr>
          <w:sz w:val="18"/>
          <w:szCs w:val="18"/>
        </w:rPr>
        <w:t>Потребитель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лишается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права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гарантийный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ремонт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следующих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случаях:</w:t>
      </w:r>
    </w:p>
    <w:p w:rsidR="005E0A45" w:rsidRDefault="005E0A45">
      <w:pPr>
        <w:pStyle w:val="ListParagraph"/>
        <w:numPr>
          <w:ilvl w:val="2"/>
          <w:numId w:val="5"/>
        </w:numPr>
        <w:tabs>
          <w:tab w:val="left" w:pos="732"/>
        </w:tabs>
        <w:spacing w:line="244" w:lineRule="auto"/>
        <w:ind w:right="207" w:firstLine="427"/>
        <w:rPr>
          <w:sz w:val="18"/>
          <w:szCs w:val="18"/>
        </w:rPr>
      </w:pPr>
      <w:r>
        <w:rPr>
          <w:sz w:val="18"/>
          <w:szCs w:val="18"/>
        </w:rPr>
        <w:t>при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нарушении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правил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транспортирования,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хранения,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монтажа,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эксплуатации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технического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обслуживания;</w:t>
      </w:r>
    </w:p>
    <w:p w:rsidR="005E0A45" w:rsidRDefault="005E0A45">
      <w:pPr>
        <w:pStyle w:val="ListParagraph"/>
        <w:numPr>
          <w:ilvl w:val="2"/>
          <w:numId w:val="5"/>
        </w:numPr>
        <w:tabs>
          <w:tab w:val="left" w:pos="660"/>
        </w:tabs>
        <w:spacing w:line="202" w:lineRule="exact"/>
        <w:ind w:left="659" w:hanging="107"/>
        <w:rPr>
          <w:sz w:val="18"/>
          <w:szCs w:val="18"/>
        </w:rPr>
      </w:pPr>
      <w:r>
        <w:rPr>
          <w:sz w:val="18"/>
          <w:szCs w:val="18"/>
        </w:rPr>
        <w:t>при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наличии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механических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повреждений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наружных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деталей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узлов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регулятора.</w:t>
      </w:r>
    </w:p>
    <w:p w:rsidR="005E0A45" w:rsidRDefault="005E0A45">
      <w:pPr>
        <w:pStyle w:val="ListParagraph"/>
        <w:numPr>
          <w:ilvl w:val="1"/>
          <w:numId w:val="1"/>
        </w:numPr>
        <w:tabs>
          <w:tab w:val="left" w:pos="976"/>
        </w:tabs>
        <w:ind w:right="201" w:firstLine="427"/>
        <w:rPr>
          <w:sz w:val="18"/>
          <w:szCs w:val="18"/>
        </w:rPr>
      </w:pPr>
      <w:r>
        <w:rPr>
          <w:sz w:val="18"/>
          <w:szCs w:val="18"/>
        </w:rPr>
        <w:t>Изготовитель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регулятора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несет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ответственность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последствия,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вызванные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несоблюдением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незнанием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требований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данного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руководства.</w:t>
      </w:r>
    </w:p>
    <w:p w:rsidR="005E0A45" w:rsidRDefault="005E0A45">
      <w:pPr>
        <w:pStyle w:val="BodyText"/>
        <w:spacing w:before="11"/>
        <w:rPr>
          <w:sz w:val="17"/>
          <w:szCs w:val="17"/>
        </w:rPr>
      </w:pPr>
    </w:p>
    <w:p w:rsidR="005E0A45" w:rsidRDefault="005E0A45">
      <w:pPr>
        <w:ind w:left="409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Декларация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соответствии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ЕАЭС</w:t>
      </w:r>
      <w:r>
        <w:rPr>
          <w:b/>
          <w:bCs/>
          <w:spacing w:val="-6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№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RU</w:t>
      </w:r>
      <w:r>
        <w:rPr>
          <w:b/>
          <w:bCs/>
          <w:spacing w:val="-6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Д-RU.AМ02.B.00359/19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от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02.07.2019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года</w:t>
      </w:r>
      <w:r>
        <w:rPr>
          <w:b/>
          <w:bCs/>
          <w:spacing w:val="-4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Декларация</w:t>
      </w:r>
      <w:r>
        <w:rPr>
          <w:b/>
          <w:bCs/>
          <w:spacing w:val="-2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соответствии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ЕАЭС</w:t>
      </w:r>
      <w:r>
        <w:rPr>
          <w:b/>
          <w:bCs/>
          <w:spacing w:val="-6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№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RU</w:t>
      </w:r>
      <w:r>
        <w:rPr>
          <w:b/>
          <w:bCs/>
          <w:spacing w:val="-6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Д-RU.AМ02.B.00481/19</w:t>
      </w:r>
      <w:r>
        <w:rPr>
          <w:b/>
          <w:bCs/>
          <w:spacing w:val="1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от</w:t>
      </w:r>
      <w:r>
        <w:rPr>
          <w:b/>
          <w:bCs/>
          <w:spacing w:val="-3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09.09.2019</w:t>
      </w:r>
      <w:r>
        <w:rPr>
          <w:b/>
          <w:bCs/>
          <w:spacing w:val="-4"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года</w:t>
      </w:r>
    </w:p>
    <w:p w:rsidR="005E0A45" w:rsidRDefault="005E0A45">
      <w:pPr>
        <w:rPr>
          <w:sz w:val="18"/>
          <w:szCs w:val="18"/>
        </w:rPr>
        <w:sectPr w:rsidR="005E0A45">
          <w:type w:val="continuous"/>
          <w:pgSz w:w="16840" w:h="11900" w:orient="landscape"/>
          <w:pgMar w:top="480" w:right="360" w:bottom="400" w:left="440" w:header="720" w:footer="720" w:gutter="0"/>
          <w:cols w:num="2" w:space="720" w:equalWidth="0">
            <w:col w:w="7458" w:space="962"/>
            <w:col w:w="7620"/>
          </w:cols>
        </w:sect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808"/>
          <w:tab w:val="left" w:pos="8972"/>
        </w:tabs>
        <w:spacing w:before="78"/>
        <w:ind w:left="808" w:hanging="255"/>
      </w:pPr>
      <w:r>
        <w:t>Свидетельство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приемке</w:t>
      </w:r>
      <w:r>
        <w:tab/>
        <w:t>14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неисправностей при</w:t>
      </w:r>
      <w:r>
        <w:rPr>
          <w:spacing w:val="-4"/>
        </w:rPr>
        <w:t xml:space="preserve"> </w:t>
      </w:r>
      <w:r>
        <w:t>эксплуатации</w:t>
      </w:r>
    </w:p>
    <w:p w:rsidR="005E0A45" w:rsidRDefault="005E0A45">
      <w:pPr>
        <w:pStyle w:val="BodyText"/>
        <w:rPr>
          <w:b/>
          <w:bCs/>
          <w:sz w:val="22"/>
          <w:szCs w:val="22"/>
        </w:rPr>
      </w:pPr>
    </w:p>
    <w:p w:rsidR="005E0A45" w:rsidRDefault="005E0A45">
      <w:pPr>
        <w:pStyle w:val="BodyText"/>
        <w:tabs>
          <w:tab w:val="left" w:pos="7454"/>
        </w:tabs>
        <w:spacing w:before="155"/>
        <w:ind w:left="126"/>
      </w:pPr>
      <w:r>
        <w:rPr>
          <w:noProof/>
          <w:lang w:eastAsia="ru-RU"/>
        </w:rPr>
        <w:pict>
          <v:shape id="_x0000_s1033" type="#_x0000_t202" style="position:absolute;left:0;text-align:left;margin-left:453.85pt;margin-top:-2.1pt;width:355.45pt;height:478.8pt;z-index:251615744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81"/>
                    <w:gridCol w:w="1090"/>
                    <w:gridCol w:w="1133"/>
                    <w:gridCol w:w="1416"/>
                    <w:gridCol w:w="1277"/>
                    <w:gridCol w:w="999"/>
                  </w:tblGrid>
                  <w:tr w:rsidR="005E0A45">
                    <w:trPr>
                      <w:trHeight w:val="2452"/>
                    </w:trPr>
                    <w:tc>
                      <w:tcPr>
                        <w:tcW w:w="1181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spacing w:before="8"/>
                          <w:rPr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line="247" w:lineRule="auto"/>
                          <w:ind w:left="134" w:right="1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Дата и время отказа изделия</w:t>
                        </w:r>
                        <w:r>
                          <w:rPr>
                            <w:spacing w:val="-4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или его составной части,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режим работы, характер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нагрузки</w:t>
                        </w:r>
                      </w:p>
                    </w:tc>
                    <w:tc>
                      <w:tcPr>
                        <w:tcW w:w="1090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rPr>
                            <w:sz w:val="20"/>
                            <w:szCs w:val="20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53" w:line="244" w:lineRule="auto"/>
                          <w:ind w:left="186" w:right="174" w:firstLine="30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Характер,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внешнее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проявление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неисправности</w:t>
                        </w:r>
                      </w:p>
                    </w:tc>
                    <w:tc>
                      <w:tcPr>
                        <w:tcW w:w="1133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spacing w:before="9"/>
                          <w:rPr>
                            <w:sz w:val="25"/>
                            <w:szCs w:val="25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line="247" w:lineRule="auto"/>
                          <w:ind w:left="206" w:right="201" w:hanging="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Причина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неисправности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(отказа) к-во часов работы</w:t>
                        </w:r>
                        <w:r>
                          <w:rPr>
                            <w:spacing w:val="-4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отказавшего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изделия</w:t>
                        </w:r>
                      </w:p>
                    </w:tc>
                    <w:tc>
                      <w:tcPr>
                        <w:tcW w:w="1416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spacing w:before="1"/>
                          <w:rPr>
                            <w:sz w:val="29"/>
                            <w:szCs w:val="29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line="247" w:lineRule="auto"/>
                          <w:ind w:left="143" w:right="148" w:firstLine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Принятые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меры по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устранению неисправности.</w:t>
                        </w:r>
                        <w:r>
                          <w:rPr>
                            <w:spacing w:val="-4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Расходы ЗИП и отметка 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направлении рекламации</w:t>
                        </w:r>
                      </w:p>
                    </w:tc>
                    <w:tc>
                      <w:tcPr>
                        <w:tcW w:w="1277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spacing w:before="9"/>
                        </w:pPr>
                      </w:p>
                      <w:p w:rsidR="005E0A45" w:rsidRDefault="005E0A45">
                        <w:pPr>
                          <w:pStyle w:val="TableParagraph"/>
                          <w:spacing w:before="1" w:line="247" w:lineRule="auto"/>
                          <w:ind w:left="134" w:right="13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Должность, фамилия,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подпись лица,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ответственного за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устранение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неисправности</w:t>
                        </w:r>
                      </w:p>
                    </w:tc>
                    <w:tc>
                      <w:tcPr>
                        <w:tcW w:w="999" w:type="dxa"/>
                        <w:textDirection w:val="btLr"/>
                      </w:tcPr>
                      <w:p w:rsidR="005E0A45" w:rsidRDefault="005E0A45">
                        <w:pPr>
                          <w:pStyle w:val="TableParagraph"/>
                          <w:rPr>
                            <w:sz w:val="20"/>
                            <w:szCs w:val="20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3"/>
                          <w:rPr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74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Примечание</w:t>
                        </w:r>
                      </w:p>
                    </w:tc>
                  </w:tr>
                  <w:tr w:rsidR="005E0A45">
                    <w:trPr>
                      <w:trHeight w:val="7094"/>
                    </w:trPr>
                    <w:tc>
                      <w:tcPr>
                        <w:tcW w:w="1181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16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 w:rsidR="005E0A45" w:rsidRDefault="005E0A45">
                        <w:pPr>
                          <w:pStyle w:val="TableParagraph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E0A45" w:rsidRDefault="005E0A4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Регулятор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0A45" w:rsidRDefault="005E0A45">
      <w:pPr>
        <w:pStyle w:val="BodyText"/>
        <w:spacing w:before="1"/>
        <w:rPr>
          <w:sz w:val="23"/>
          <w:szCs w:val="23"/>
        </w:rPr>
      </w:pPr>
      <w:r>
        <w:rPr>
          <w:noProof/>
          <w:lang w:eastAsia="ru-RU"/>
        </w:rPr>
        <w:pict>
          <v:shape id="_x0000_s1034" style="position:absolute;margin-left:28.3pt;margin-top:15.45pt;width:355.75pt;height:.1pt;z-index:-251617792;mso-wrap-distance-left:0;mso-wrap-distance-right:0;mso-position-horizontal-relative:page" coordorigin="566,309" coordsize="7115,0" path="m566,309r7115,e" filled="f" strokeweight=".1287mm">
            <v:path arrowok="t"/>
            <w10:wrap type="topAndBottom" anchorx="page"/>
          </v:shape>
        </w:pict>
      </w:r>
    </w:p>
    <w:p w:rsidR="005E0A45" w:rsidRDefault="005E0A45">
      <w:pPr>
        <w:pStyle w:val="BodyText"/>
        <w:tabs>
          <w:tab w:val="left" w:pos="3661"/>
        </w:tabs>
        <w:spacing w:before="75" w:line="355" w:lineRule="auto"/>
        <w:ind w:left="126" w:right="9493"/>
      </w:pPr>
      <w:r>
        <w:t>заводской</w:t>
      </w:r>
      <w:r>
        <w:rPr>
          <w:spacing w:val="-1"/>
        </w:rPr>
        <w:t xml:space="preserve"> </w:t>
      </w:r>
      <w:r>
        <w:t>номер</w:t>
      </w:r>
      <w:r>
        <w:rPr>
          <w:u w:val="single"/>
        </w:rPr>
        <w:tab/>
      </w:r>
      <w:r>
        <w:t>соответствует техническим условиям</w:t>
      </w:r>
      <w:r>
        <w:rPr>
          <w:spacing w:val="-42"/>
        </w:rPr>
        <w:t xml:space="preserve"> </w:t>
      </w:r>
      <w:r>
        <w:t>ТУ</w:t>
      </w:r>
      <w:r>
        <w:rPr>
          <w:spacing w:val="2"/>
        </w:rPr>
        <w:t xml:space="preserve"> </w:t>
      </w:r>
      <w:r>
        <w:t>25-02.090123-81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признан</w:t>
      </w:r>
      <w:r>
        <w:rPr>
          <w:spacing w:val="-5"/>
        </w:rPr>
        <w:t xml:space="preserve"> </w:t>
      </w:r>
      <w:r>
        <w:t>годным</w:t>
      </w:r>
      <w:r>
        <w:rPr>
          <w:spacing w:val="-2"/>
        </w:rPr>
        <w:t xml:space="preserve"> </w:t>
      </w:r>
      <w:r>
        <w:t>к эксплуатации.</w:t>
      </w:r>
    </w:p>
    <w:p w:rsidR="005E0A45" w:rsidRDefault="005E0A45">
      <w:pPr>
        <w:pStyle w:val="BodyText"/>
        <w:spacing w:before="10"/>
      </w:pPr>
    </w:p>
    <w:p w:rsidR="005E0A45" w:rsidRDefault="005E0A45">
      <w:pPr>
        <w:pStyle w:val="BodyText"/>
        <w:tabs>
          <w:tab w:val="left" w:pos="4233"/>
        </w:tabs>
        <w:spacing w:before="1"/>
        <w:ind w:left="126"/>
      </w:pPr>
      <w:r>
        <w:t>Дата</w:t>
      </w:r>
      <w:r>
        <w:rPr>
          <w:spacing w:val="-6"/>
        </w:rPr>
        <w:t xml:space="preserve"> </w:t>
      </w:r>
      <w:r>
        <w:t>выпуска</w:t>
      </w:r>
      <w:r>
        <w:rPr>
          <w:spacing w:val="3"/>
        </w:rPr>
        <w:t xml:space="preserve"> </w:t>
      </w:r>
      <w:r>
        <w:rPr>
          <w:w w:val="101"/>
          <w:u w:val="single"/>
        </w:rPr>
        <w:t xml:space="preserve"> </w:t>
      </w:r>
      <w:r>
        <w:rPr>
          <w:u w:val="single"/>
        </w:rPr>
        <w:tab/>
      </w:r>
    </w:p>
    <w:p w:rsidR="005E0A45" w:rsidRDefault="005E0A45">
      <w:pPr>
        <w:pStyle w:val="BodyText"/>
        <w:spacing w:before="10"/>
        <w:rPr>
          <w:sz w:val="17"/>
          <w:szCs w:val="17"/>
        </w:rPr>
      </w:pPr>
    </w:p>
    <w:p w:rsidR="005E0A45" w:rsidRDefault="005E0A45">
      <w:pPr>
        <w:pStyle w:val="BodyText"/>
        <w:tabs>
          <w:tab w:val="left" w:pos="5500"/>
        </w:tabs>
        <w:ind w:left="126"/>
      </w:pPr>
      <w:r>
        <w:t>Приёмку</w:t>
      </w:r>
      <w:r>
        <w:rPr>
          <w:spacing w:val="-8"/>
        </w:rPr>
        <w:t xml:space="preserve"> </w:t>
      </w:r>
      <w:r>
        <w:t>произвёл</w:t>
      </w:r>
      <w:r>
        <w:rPr>
          <w:spacing w:val="2"/>
        </w:rPr>
        <w:t xml:space="preserve"> </w:t>
      </w:r>
      <w:r>
        <w:t>контролёр</w:t>
      </w:r>
      <w:r>
        <w:rPr>
          <w:spacing w:val="1"/>
        </w:rPr>
        <w:t xml:space="preserve"> </w:t>
      </w:r>
      <w:r>
        <w:t>ОТК</w:t>
      </w:r>
      <w:r>
        <w:rPr>
          <w:spacing w:val="-4"/>
        </w:rPr>
        <w:t xml:space="preserve"> </w:t>
      </w:r>
      <w:r>
        <w:rPr>
          <w:w w:val="101"/>
          <w:u w:val="single"/>
        </w:rPr>
        <w:t xml:space="preserve"> </w:t>
      </w:r>
      <w:r>
        <w:rPr>
          <w:u w:val="single"/>
        </w:rPr>
        <w:tab/>
      </w:r>
    </w:p>
    <w:p w:rsidR="005E0A45" w:rsidRDefault="005E0A45">
      <w:pPr>
        <w:pStyle w:val="BodyText"/>
        <w:rPr>
          <w:sz w:val="20"/>
          <w:szCs w:val="20"/>
        </w:rPr>
      </w:pPr>
    </w:p>
    <w:p w:rsidR="005E0A45" w:rsidRDefault="005E0A45">
      <w:pPr>
        <w:pStyle w:val="BodyText"/>
        <w:rPr>
          <w:sz w:val="20"/>
          <w:szCs w:val="20"/>
        </w:rPr>
      </w:pPr>
    </w:p>
    <w:p w:rsidR="005E0A45" w:rsidRDefault="005E0A45">
      <w:pPr>
        <w:pStyle w:val="BodyText"/>
        <w:spacing w:before="7"/>
        <w:rPr>
          <w:sz w:val="27"/>
          <w:szCs w:val="27"/>
        </w:rPr>
      </w:pPr>
    </w:p>
    <w:p w:rsidR="005E0A45" w:rsidRDefault="005E0A45">
      <w:pPr>
        <w:pStyle w:val="Heading2"/>
        <w:numPr>
          <w:ilvl w:val="0"/>
          <w:numId w:val="7"/>
        </w:numPr>
        <w:tabs>
          <w:tab w:val="left" w:pos="808"/>
        </w:tabs>
        <w:ind w:left="808" w:hanging="255"/>
      </w:pPr>
      <w:r>
        <w:t>Утилизация</w:t>
      </w:r>
    </w:p>
    <w:p w:rsidR="005E0A45" w:rsidRDefault="005E0A45">
      <w:pPr>
        <w:pStyle w:val="BodyText"/>
        <w:rPr>
          <w:b/>
          <w:bCs/>
          <w:sz w:val="20"/>
          <w:szCs w:val="20"/>
        </w:rPr>
      </w:pPr>
    </w:p>
    <w:p w:rsidR="005E0A45" w:rsidRDefault="005E0A45">
      <w:pPr>
        <w:pStyle w:val="BodyText"/>
        <w:ind w:left="553"/>
      </w:pPr>
      <w:r>
        <w:t>Утилизация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усмотрению</w:t>
      </w:r>
      <w:r>
        <w:rPr>
          <w:spacing w:val="-4"/>
        </w:rPr>
        <w:t xml:space="preserve"> </w:t>
      </w:r>
      <w:r>
        <w:t>потребителя.</w:t>
      </w:r>
    </w:p>
    <w:p w:rsidR="005E0A45" w:rsidRDefault="005E0A45">
      <w:pPr>
        <w:sectPr w:rsidR="005E0A45">
          <w:footerReference w:type="default" r:id="rId10"/>
          <w:pgSz w:w="16840" w:h="11900" w:orient="landscape"/>
          <w:pgMar w:top="480" w:right="360" w:bottom="440" w:left="440" w:header="0" w:footer="256" w:gutter="0"/>
          <w:cols w:space="720"/>
        </w:sectPr>
      </w:pPr>
    </w:p>
    <w:p w:rsidR="005E0A45" w:rsidRDefault="005E0A45">
      <w:pPr>
        <w:pStyle w:val="Heading2"/>
        <w:spacing w:before="78"/>
        <w:ind w:left="774" w:right="9271" w:firstLine="0"/>
        <w:jc w:val="center"/>
      </w:pPr>
      <w:r>
        <w:rPr>
          <w:noProof/>
          <w:lang w:eastAsia="ru-RU"/>
        </w:rPr>
        <w:pict>
          <v:shape id="_x0000_s1037" type="#_x0000_t202" style="position:absolute;left:0;text-align:left;margin-left:327.35pt;margin-top:354.7pt;width:4.9pt;height:8.55pt;z-index:-251664896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4" w:lineRule="exact"/>
                    <w:rPr>
                      <w:rFonts w:ascii="Trebuchet MS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0"/>
                      <w:sz w:val="15"/>
                      <w:szCs w:val="15"/>
                    </w:rPr>
                    <w:t>D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0"/>
                      <w:position w:val="-2"/>
                      <w:sz w:val="10"/>
                      <w:szCs w:val="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327.35pt;margin-top:342.9pt;width:4.9pt;height:8.55pt;z-index:-251663872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4" w:lineRule="exact"/>
                    <w:rPr>
                      <w:rFonts w:ascii="Trebuchet MS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0"/>
                      <w:sz w:val="15"/>
                      <w:szCs w:val="15"/>
                    </w:rPr>
                    <w:t>D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0"/>
                      <w:position w:val="-2"/>
                      <w:sz w:val="10"/>
                      <w:szCs w:val="1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85.9pt;margin-top:489.3pt;width:6.3pt;height:7.5pt;z-index:-251662848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45" w:lineRule="exact"/>
                    <w:rPr>
                      <w:rFonts w:ascii="Trebuchet MS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65"/>
                      <w:sz w:val="15"/>
                      <w:szCs w:val="15"/>
                    </w:rPr>
                    <w:t>DN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216.7pt;margin-top:513.1pt;width:15.3pt;height:7.5pt;z-index:-251661824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45" w:lineRule="exact"/>
                    <w:rPr>
                      <w:rFonts w:ascii="Trebuchet MS" w:hAnsi="Trebuchet MS" w:cs="Trebuchet MS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79"/>
                      <w:sz w:val="15"/>
                      <w:szCs w:val="15"/>
                    </w:rPr>
                    <w:t>8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8"/>
                      <w:w w:val="68"/>
                      <w:sz w:val="15"/>
                      <w:szCs w:val="15"/>
                    </w:rPr>
                    <w:t>о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5"/>
                      <w:w w:val="60"/>
                      <w:sz w:val="15"/>
                      <w:szCs w:val="15"/>
                    </w:rPr>
                    <w:t>т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8"/>
                      <w:w w:val="68"/>
                      <w:sz w:val="15"/>
                      <w:szCs w:val="15"/>
                    </w:rPr>
                    <w:t>в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5"/>
                      <w:w w:val="31"/>
                      <w:sz w:val="15"/>
                      <w:szCs w:val="1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365.5pt;margin-top:453.55pt;width:7.65pt;height:8.5pt;z-index:-251660800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6" w:lineRule="exact"/>
                    <w:rPr>
                      <w:rFonts w:ascii="Trebuchet MS" w:hAnsi="Trebuchet MS" w:cs="Trebuchet MS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i/>
                      <w:iCs/>
                      <w:w w:val="45"/>
                      <w:sz w:val="16"/>
                      <w:szCs w:val="16"/>
                    </w:rPr>
                    <w:t></w:t>
                  </w:r>
                  <w:r>
                    <w:rPr>
                      <w:rFonts w:ascii="Trebuchet MS" w:hAnsi="Trebuchet MS" w:cs="Trebuchet MS"/>
                      <w:i/>
                      <w:iCs/>
                      <w:w w:val="45"/>
                      <w:sz w:val="15"/>
                      <w:szCs w:val="1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365.5pt;margin-top:463.15pt;width:15.3pt;height:7.5pt;z-index:-251659776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45" w:lineRule="exact"/>
                    <w:rPr>
                      <w:rFonts w:ascii="Trebuchet MS" w:hAnsi="Trebuchet MS" w:cs="Trebuchet MS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79"/>
                      <w:sz w:val="15"/>
                      <w:szCs w:val="15"/>
                    </w:rPr>
                    <w:t>4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8"/>
                      <w:w w:val="68"/>
                      <w:sz w:val="15"/>
                      <w:szCs w:val="15"/>
                    </w:rPr>
                    <w:t>о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5"/>
                      <w:w w:val="60"/>
                      <w:sz w:val="15"/>
                      <w:szCs w:val="15"/>
                    </w:rPr>
                    <w:t>т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8"/>
                      <w:w w:val="68"/>
                      <w:sz w:val="15"/>
                      <w:szCs w:val="15"/>
                    </w:rPr>
                    <w:t>в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5"/>
                      <w:w w:val="31"/>
                      <w:sz w:val="15"/>
                      <w:szCs w:val="1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297.85pt;margin-top:445.4pt;width:4.7pt;height:8.55pt;z-index:-251658752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4" w:lineRule="exact"/>
                    <w:rPr>
                      <w:rFonts w:ascii="Trebuchet MS" w:cs="Times New Roman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1"/>
                      <w:w w:val="65"/>
                      <w:sz w:val="15"/>
                      <w:szCs w:val="15"/>
                    </w:rPr>
                    <w:t>D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1"/>
                      <w:w w:val="65"/>
                      <w:position w:val="-2"/>
                      <w:sz w:val="10"/>
                      <w:szCs w:val="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683.5pt;margin-top:4.75pt;width:97.4pt;height:6.85pt;z-index:-251656704;mso-position-horizontal-relative:page" filled="f" stroked="f">
            <v:textbox inset="0,0,0,0">
              <w:txbxContent>
                <w:p w:rsidR="005E0A45" w:rsidRDefault="005E0A45">
                  <w:pPr>
                    <w:spacing w:line="131" w:lineRule="exact"/>
                    <w:rPr>
                      <w:rFonts w:ascii="Trebuchet MS" w:hAnsi="Trebuchet MS" w:cs="Trebuchet MS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3"/>
                      <w:szCs w:val="13"/>
                    </w:rPr>
                    <w:t>Термосистема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2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3"/>
                      <w:szCs w:val="13"/>
                    </w:rPr>
                    <w:t>с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16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3"/>
                      <w:szCs w:val="13"/>
                    </w:rPr>
                    <w:t>муфтовым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2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3"/>
                      <w:szCs w:val="13"/>
                    </w:rPr>
                    <w:t>присоединением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_x0000_s1045" style="position:absolute;left:0;text-align:left;margin-left:683.5pt;margin-top:4.75pt;width:99.15pt;height:6.85pt;z-index:251620864;mso-position-horizontal-relative:page" coordorigin="13670,95" coordsize="1983,137">
            <v:shape id="_x0000_s1046" type="#_x0000_t75" style="position:absolute;left:13670;top:96;width:1983;height:130">
              <v:imagedata r:id="rId11" o:title=""/>
            </v:shape>
            <v:shape id="_x0000_s1047" type="#_x0000_t202" style="position:absolute;left:13670;top:95;width:1983;height:137" filled="f" stroked="f">
              <v:textbox inset="0,0,0,0">
                <w:txbxContent>
                  <w:p w:rsidR="005E0A45" w:rsidRDefault="005E0A45">
                    <w:pPr>
                      <w:spacing w:line="131" w:lineRule="exact"/>
                      <w:rPr>
                        <w:rFonts w:ascii="Trebuchet MS" w:hAnsi="Trebuchet MS" w:cs="Trebuchet MS"/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3"/>
                        <w:szCs w:val="13"/>
                      </w:rPr>
                      <w:t>Термосистема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9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3"/>
                        <w:szCs w:val="13"/>
                      </w:rPr>
                      <w:t>с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3"/>
                        <w:szCs w:val="13"/>
                      </w:rPr>
                      <w:t>муфтовым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3"/>
                        <w:szCs w:val="13"/>
                      </w:rPr>
                      <w:t>присоединением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_x0000_s1048" type="#_x0000_t202" style="position:absolute;left:0;text-align:left;margin-left:47.9pt;margin-top:324.35pt;width:10.55pt;height:6.5pt;z-index:251622912;mso-position-horizontal-relative:page;mso-position-vertic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84" w:lineRule="exact"/>
                    <w:ind w:left="20"/>
                    <w:rPr>
                      <w:rFonts w:ascii="Trebuchet MS" w:hAnsi="Trebuchet MS" w:cs="Trebuchet MS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5"/>
                      <w:szCs w:val="15"/>
                    </w:rPr>
                    <w:t>Н</w:t>
                  </w: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position w:val="-2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359.4pt;margin-top:302.95pt;width:9.5pt;height:4.8pt;z-index:251627008;mso-position-horizontal-relative:page;mso-position-vertic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65" w:lineRule="exact"/>
                    <w:ind w:left="20"/>
                    <w:rPr>
                      <w:rFonts w:ascii="Trebuchet MS" w:cs="Times New Roman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66"/>
                      <w:sz w:val="15"/>
                      <w:szCs w:val="15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t>Приложение А</w:t>
      </w:r>
    </w:p>
    <w:p w:rsidR="005E0A45" w:rsidRDefault="005E0A45">
      <w:pPr>
        <w:spacing w:before="4"/>
        <w:ind w:left="774" w:right="9275"/>
        <w:jc w:val="center"/>
        <w:rPr>
          <w:rFonts w:cs="Times New Roman"/>
          <w:b/>
          <w:bCs/>
          <w:sz w:val="18"/>
          <w:szCs w:val="18"/>
        </w:rPr>
      </w:pPr>
      <w:r>
        <w:rPr>
          <w:noProof/>
          <w:lang w:eastAsia="ru-RU"/>
        </w:rPr>
        <w:pict>
          <v:shape id="_x0000_s1050" type="#_x0000_t202" style="position:absolute;left:0;text-align:left;margin-left:164.15pt;margin-top:42.4pt;width:64.45pt;height:10.3pt;z-index:-251668992;mso-position-horizontal-relative:page" filled="f" stroked="f">
            <v:textbox inset="0,0,0,0">
              <w:txbxContent>
                <w:p w:rsidR="005E0A45" w:rsidRDefault="005E0A45">
                  <w:pPr>
                    <w:spacing w:line="206" w:lineRule="exact"/>
                    <w:rPr>
                      <w:rFonts w:ascii="Yu Gothic UI" w:hAnsi="Yu Gothic UI" w:cs="Yu Gothic UI"/>
                      <w:sz w:val="20"/>
                      <w:szCs w:val="20"/>
                    </w:rPr>
                  </w:pPr>
                  <w:r>
                    <w:rPr>
                      <w:rFonts w:ascii="Yu Gothic UI" w:hAnsi="Yu Gothic UI" w:cs="Yu Gothic UI"/>
                      <w:w w:val="70"/>
                      <w:sz w:val="20"/>
                      <w:szCs w:val="20"/>
                    </w:rPr>
                    <w:t>Исполнение</w:t>
                  </w:r>
                  <w:r>
                    <w:rPr>
                      <w:rFonts w:ascii="Yu Gothic UI" w:hAnsi="Yu Gothic UI" w:cs="Yu Gothic UI"/>
                      <w:spacing w:val="31"/>
                      <w:w w:val="7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Yu Gothic UI" w:hAnsi="Yu Gothic UI" w:cs="Yu Gothic UI"/>
                      <w:w w:val="70"/>
                      <w:sz w:val="20"/>
                      <w:szCs w:val="20"/>
                    </w:rPr>
                    <w:t>РТ-ДО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527.75pt;margin-top:9.5pt;width:56.2pt;height:9.05pt;z-index:-251657728;mso-position-horizontal-relative:page" filled="f" stroked="f">
            <v:textbox inset="0,0,0,0">
              <w:txbxContent>
                <w:p w:rsidR="005E0A45" w:rsidRDefault="005E0A45">
                  <w:pPr>
                    <w:pStyle w:val="BodyText"/>
                    <w:spacing w:line="180" w:lineRule="exact"/>
                    <w:rPr>
                      <w:rFonts w:ascii="Yu Gothic UI" w:hAnsi="Yu Gothic UI" w:cs="Yu Gothic UI"/>
                    </w:rPr>
                  </w:pPr>
                  <w:r>
                    <w:rPr>
                      <w:rFonts w:ascii="Yu Gothic UI" w:hAnsi="Yu Gothic UI" w:cs="Yu Gothic UI"/>
                      <w:w w:val="70"/>
                    </w:rPr>
                    <w:t>Исполнение</w:t>
                  </w:r>
                  <w:r>
                    <w:rPr>
                      <w:rFonts w:ascii="Yu Gothic UI" w:hAnsi="Yu Gothic UI" w:cs="Yu Gothic UI"/>
                      <w:spacing w:val="12"/>
                      <w:w w:val="70"/>
                    </w:rPr>
                    <w:t xml:space="preserve"> </w:t>
                  </w:r>
                  <w:r>
                    <w:rPr>
                      <w:rFonts w:ascii="Yu Gothic UI" w:hAnsi="Yu Gothic UI" w:cs="Yu Gothic UI"/>
                      <w:w w:val="70"/>
                    </w:rPr>
                    <w:t>РТ-ДЗ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_x0000_s1052" style="position:absolute;left:0;text-align:left;margin-left:527.75pt;margin-top:9.5pt;width:56.2pt;height:9.05pt;z-index:251618816;mso-position-horizontal-relative:page" coordorigin="10555,190" coordsize="1124,181">
            <v:shape id="_x0000_s1053" type="#_x0000_t75" style="position:absolute;left:10555;top:191;width:1124;height:178">
              <v:imagedata r:id="rId12" o:title=""/>
            </v:shape>
            <v:shape id="_x0000_s1054" type="#_x0000_t202" style="position:absolute;left:10555;top:190;width:1124;height:181" filled="f" stroked="f">
              <v:textbox inset="0,0,0,0">
                <w:txbxContent>
                  <w:p w:rsidR="005E0A45" w:rsidRDefault="005E0A45">
                    <w:pPr>
                      <w:spacing w:line="180" w:lineRule="exact"/>
                      <w:ind w:right="-15"/>
                      <w:rPr>
                        <w:rFonts w:ascii="Yu Gothic UI" w:hAnsi="Yu Gothic UI" w:cs="Yu Gothic UI"/>
                        <w:sz w:val="18"/>
                        <w:szCs w:val="18"/>
                      </w:rPr>
                    </w:pPr>
                    <w:r>
                      <w:rPr>
                        <w:rFonts w:ascii="Yu Gothic UI" w:hAnsi="Yu Gothic UI" w:cs="Yu Gothic UI"/>
                        <w:w w:val="70"/>
                        <w:sz w:val="18"/>
                        <w:szCs w:val="18"/>
                      </w:rPr>
                      <w:t>Исполнение</w:t>
                    </w:r>
                    <w:r>
                      <w:rPr>
                        <w:rFonts w:ascii="Yu Gothic UI" w:hAnsi="Yu Gothic UI" w:cs="Yu Gothic UI"/>
                        <w:spacing w:val="21"/>
                        <w:w w:val="7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Yu Gothic UI" w:hAnsi="Yu Gothic UI" w:cs="Yu Gothic UI"/>
                        <w:w w:val="70"/>
                        <w:sz w:val="18"/>
                        <w:szCs w:val="18"/>
                      </w:rPr>
                      <w:t>РТ-ДЗ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055" style="position:absolute;left:0;text-align:left;margin-left:651.55pt;margin-top:3pt;width:137.4pt;height:274.5pt;z-index:251619840;mso-position-horizontal-relative:page" coordorigin="13031,60" coordsize="2748,5490">
            <v:shape id="_x0000_s1056" type="#_x0000_t75" style="position:absolute;left:14976;top:5346;width:5;height:204">
              <v:imagedata r:id="rId13" o:title=""/>
            </v:shape>
            <v:shape id="_x0000_s1057" type="#_x0000_t75" style="position:absolute;left:14976;top:4304;width:5;height:912">
              <v:imagedata r:id="rId14" o:title=""/>
            </v:shape>
            <v:shape id="_x0000_s1058" type="#_x0000_t75" style="position:absolute;left:14976;top:1018;width:5;height:3157">
              <v:imagedata r:id="rId15" o:title=""/>
            </v:shape>
            <v:shape id="_x0000_s1059" type="#_x0000_t75" style="position:absolute;left:14551;top:2987;width:32;height:286">
              <v:imagedata r:id="rId16" o:title=""/>
            </v:shape>
            <v:shape id="_x0000_s1060" type="#_x0000_t75" style="position:absolute;left:15375;top:2987;width:32;height:286">
              <v:imagedata r:id="rId17" o:title=""/>
            </v:shape>
            <v:shape id="_x0000_s1061" type="#_x0000_t75" style="position:absolute;left:13031;top:59;width:2748;height:5459">
              <v:imagedata r:id="rId18" o:title=""/>
            </v:shape>
            <v:shape id="_x0000_s1062" type="#_x0000_t75" style="position:absolute;left:13651;top:3469;width:125;height:144">
              <v:imagedata r:id="rId19" o:title=""/>
            </v:shape>
            <v:shape id="_x0000_s1063" type="#_x0000_t75" style="position:absolute;left:13468;top:4050;width:125;height:404">
              <v:imagedata r:id="rId20" o:title=""/>
            </v:shape>
            <v:shape id="_x0000_s1064" type="#_x0000_t202" style="position:absolute;left:13829;top:3024;width:485;height:244" filled="f" stroked="f">
              <v:textbox inset="0,0,0,0">
                <w:txbxContent>
                  <w:p w:rsidR="005E0A45" w:rsidRDefault="005E0A45">
                    <w:pPr>
                      <w:spacing w:before="17"/>
                      <w:rPr>
                        <w:rFonts w:ascii="Trebuchet MS" w:cs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13"/>
                        <w:w w:val="95"/>
                        <w:sz w:val="19"/>
                        <w:szCs w:val="19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3"/>
                        <w:w w:val="70"/>
                        <w:sz w:val="19"/>
                        <w:szCs w:val="19"/>
                        <w:u w:val="single"/>
                      </w:rPr>
                      <w:t>G1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7"/>
                        <w:w w:val="7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3"/>
                        <w:w w:val="70"/>
                        <w:sz w:val="19"/>
                        <w:szCs w:val="19"/>
                        <w:vertAlign w:val="superscript"/>
                      </w:rPr>
                      <w:t>1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3"/>
                        <w:w w:val="70"/>
                        <w:sz w:val="19"/>
                        <w:szCs w:val="19"/>
                        <w:u w:val="single"/>
                      </w:rPr>
                      <w:t>-B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21"/>
                        <w:sz w:val="19"/>
                        <w:szCs w:val="19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65" type="#_x0000_t202" style="position:absolute;left:13987;top:3168;width:97;height:127" filled="f" stroked="f">
              <v:textbox inset="0,0,0,0">
                <w:txbxContent>
                  <w:p w:rsidR="005E0A45" w:rsidRDefault="005E0A45">
                    <w:pPr>
                      <w:spacing w:line="122" w:lineRule="exact"/>
                      <w:rPr>
                        <w:rFonts w:ascii="Trebuchet MS" w:cs="Times New Roman"/>
                        <w:i/>
                        <w:iCs/>
                        <w:sz w:val="12"/>
                        <w:szCs w:val="12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90"/>
                        <w:sz w:val="12"/>
                        <w:szCs w:val="12"/>
                        <w:u w:val="single"/>
                      </w:rPr>
                      <w:t>2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11"/>
                        <w:sz w:val="12"/>
                        <w:szCs w:val="12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66" type="#_x0000_t202" style="position:absolute;left:13987;top:3408;width:249;height:191" filled="f" stroked="f">
              <v:textbox inset="0,0,0,0">
                <w:txbxContent>
                  <w:p w:rsidR="005E0A45" w:rsidRDefault="005E0A45">
                    <w:pPr>
                      <w:spacing w:line="185" w:lineRule="exact"/>
                      <w:rPr>
                        <w:rFonts w:ascii="Trebuchet MS" w:cs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9"/>
                        <w:szCs w:val="19"/>
                      </w:rPr>
                      <w:t>S52</w:t>
                    </w:r>
                  </w:p>
                </w:txbxContent>
              </v:textbox>
            </v:shape>
            <v:shape id="_x0000_s1067" type="#_x0000_t202" style="position:absolute;left:14875;top:4155;width:197;height:155" filled="f" stroked="f">
              <v:textbox inset="0,0,0,0">
                <w:txbxContent>
                  <w:p w:rsidR="005E0A45" w:rsidRDefault="005E0A45">
                    <w:pPr>
                      <w:spacing w:line="150" w:lineRule="exact"/>
                      <w:rPr>
                        <w:rFonts w:ascii="Trebuchet MS" w:hAnsi="Trebuchet MS" w:cs="Trebuchet MS"/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w w:val="65"/>
                        <w:sz w:val="14"/>
                        <w:szCs w:val="14"/>
                      </w:rPr>
                      <w:t>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3"/>
                        <w:szCs w:val="13"/>
                      </w:rPr>
                      <w:t>40</w:t>
                    </w:r>
                  </w:p>
                </w:txbxContent>
              </v:textbox>
            </v:shape>
            <v:shape id="_x0000_s1068" type="#_x0000_t202" style="position:absolute;left:14880;top:5197;width:185;height:155" filled="f" stroked="f">
              <v:textbox inset="0,0,0,0">
                <w:txbxContent>
                  <w:p w:rsidR="005E0A45" w:rsidRDefault="005E0A45">
                    <w:pPr>
                      <w:spacing w:line="150" w:lineRule="exact"/>
                      <w:rPr>
                        <w:rFonts w:ascii="Trebuchet MS" w:hAnsi="Trebuchet MS" w:cs="Trebuchet MS"/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pacing w:val="-1"/>
                        <w:w w:val="65"/>
                        <w:sz w:val="14"/>
                        <w:szCs w:val="14"/>
                      </w:rPr>
                      <w:t>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1"/>
                        <w:w w:val="65"/>
                        <w:sz w:val="13"/>
                        <w:szCs w:val="13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cs="Times New Roman"/>
          <w:b/>
          <w:bCs/>
          <w:sz w:val="18"/>
          <w:szCs w:val="18"/>
        </w:rPr>
        <w:t>Конструкция, габаритные, установочные и присоединительные размеры</w:t>
      </w:r>
      <w:r>
        <w:rPr>
          <w:rFonts w:cs="Times New Roman"/>
          <w:b/>
          <w:bCs/>
          <w:spacing w:val="-42"/>
          <w:sz w:val="18"/>
          <w:szCs w:val="18"/>
        </w:rPr>
        <w:t xml:space="preserve"> </w:t>
      </w:r>
      <w:r>
        <w:rPr>
          <w:rFonts w:cs="Times New Roman"/>
          <w:b/>
          <w:bCs/>
          <w:sz w:val="18"/>
          <w:szCs w:val="18"/>
        </w:rPr>
        <w:t>регуляторов РТ</w:t>
      </w: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14"/>
          <w:szCs w:val="14"/>
        </w:rPr>
      </w:pPr>
      <w:r>
        <w:rPr>
          <w:noProof/>
          <w:lang w:eastAsia="ru-RU"/>
        </w:rPr>
        <w:pict>
          <v:group id="_x0000_s1069" style="position:absolute;margin-left:164.15pt;margin-top:10.05pt;width:64.6pt;height:10.3pt;z-index:-251616768;mso-wrap-distance-left:0;mso-wrap-distance-right:0;mso-position-horizontal-relative:page" coordorigin="3283,201" coordsize="1292,206">
            <v:shape id="_x0000_s1070" type="#_x0000_t75" style="position:absolute;left:3283;top:201;width:1292;height:197">
              <v:imagedata r:id="rId21" o:title=""/>
            </v:shape>
            <v:shape id="_x0000_s1071" type="#_x0000_t202" style="position:absolute;left:3283;top:200;width:1292;height:206" filled="f" stroked="f">
              <v:textbox inset="0,0,0,0">
                <w:txbxContent>
                  <w:p w:rsidR="005E0A45" w:rsidRDefault="005E0A45">
                    <w:pPr>
                      <w:spacing w:line="206" w:lineRule="exact"/>
                      <w:rPr>
                        <w:rFonts w:ascii="Yu Gothic UI" w:hAnsi="Yu Gothic UI" w:cs="Yu Gothic UI"/>
                        <w:sz w:val="20"/>
                        <w:szCs w:val="20"/>
                      </w:rPr>
                    </w:pPr>
                    <w:r>
                      <w:rPr>
                        <w:rFonts w:ascii="Yu Gothic UI" w:hAnsi="Yu Gothic UI" w:cs="Yu Gothic UI"/>
                        <w:w w:val="70"/>
                        <w:sz w:val="20"/>
                        <w:szCs w:val="20"/>
                      </w:rPr>
                      <w:t>Исполнение</w:t>
                    </w:r>
                    <w:r>
                      <w:rPr>
                        <w:rFonts w:ascii="Yu Gothic UI" w:hAnsi="Yu Gothic UI" w:cs="Yu Gothic UI"/>
                        <w:spacing w:val="30"/>
                        <w:w w:val="7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Yu Gothic UI" w:hAnsi="Yu Gothic UI" w:cs="Yu Gothic UI"/>
                        <w:w w:val="70"/>
                        <w:sz w:val="20"/>
                        <w:szCs w:val="20"/>
                      </w:rPr>
                      <w:t>РТ-ДО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spacing w:before="6"/>
        <w:rPr>
          <w:rFonts w:cs="Times New Roman"/>
          <w:b/>
          <w:bCs/>
          <w:sz w:val="17"/>
          <w:szCs w:val="17"/>
        </w:rPr>
      </w:pPr>
    </w:p>
    <w:p w:rsidR="005E0A45" w:rsidRDefault="005E0A45">
      <w:pPr>
        <w:pStyle w:val="BodyText"/>
        <w:ind w:right="3535"/>
        <w:jc w:val="right"/>
        <w:rPr>
          <w:rFonts w:ascii="Yu Gothic UI" w:hAnsi="Yu Gothic UI" w:cs="Yu Gothic UI"/>
        </w:rPr>
      </w:pPr>
      <w:r>
        <w:rPr>
          <w:noProof/>
          <w:lang w:eastAsia="ru-RU"/>
        </w:rPr>
        <w:pict>
          <v:shape id="_x0000_s1072" type="#_x0000_t202" style="position:absolute;left:0;text-align:left;margin-left:269.05pt;margin-top:88pt;width:8.3pt;height:10.3pt;z-index:-251670016;mso-position-horizontal-relative:page" filled="f" stroked="f">
            <v:textbox inset="0,0,0,0">
              <w:txbxContent>
                <w:p w:rsidR="005E0A45" w:rsidRDefault="005E0A45">
                  <w:pPr>
                    <w:spacing w:line="206" w:lineRule="exact"/>
                    <w:rPr>
                      <w:rFonts w:ascii="Yu Gothic UI" w:hAnsi="Yu Gothic UI" w:cs="Yu Gothic UI"/>
                      <w:sz w:val="20"/>
                      <w:szCs w:val="20"/>
                    </w:rPr>
                  </w:pPr>
                  <w:r>
                    <w:rPr>
                      <w:rFonts w:ascii="Yu Gothic UI" w:hAnsi="Yu Gothic UI" w:cs="Yu Gothic UI"/>
                      <w:w w:val="80"/>
                      <w:sz w:val="20"/>
                      <w:szCs w:val="20"/>
                    </w:rPr>
                    <w:t>Вх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3" type="#_x0000_t202" style="position:absolute;left:0;text-align:left;margin-left:69.35pt;margin-top:-33.7pt;width:50.55pt;height:7.5pt;z-index:-251667968;mso-position-horizontal-relative:page" filled="f" stroked="f">
            <v:textbox inset="0,0,0,0">
              <w:txbxContent>
                <w:p w:rsidR="005E0A45" w:rsidRDefault="005E0A45">
                  <w:pPr>
                    <w:spacing w:line="145" w:lineRule="exact"/>
                    <w:rPr>
                      <w:rFonts w:ascii="Trebuchet MS" w:hAnsi="Trebuchet MS" w:cs="Trebuchet MS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5"/>
                      <w:szCs w:val="15"/>
                    </w:rPr>
                    <w:t>Орган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9"/>
                      <w:w w:val="6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15"/>
                      <w:szCs w:val="15"/>
                    </w:rPr>
                    <w:t>регулирующий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4" type="#_x0000_t202" style="position:absolute;left:0;text-align:left;margin-left:28.8pt;margin-top:83.25pt;width:7.05pt;height:14.45pt;z-index:-251666944;mso-position-horizontal-relative:page" filled="f" stroked="f">
            <v:textbox inset="0,0,0,0">
              <w:txbxContent>
                <w:p w:rsidR="005E0A45" w:rsidRDefault="005E0A45">
                  <w:pPr>
                    <w:spacing w:line="288" w:lineRule="exact"/>
                    <w:rPr>
                      <w:rFonts w:ascii="Yu Gothic UI" w:hAnsi="Yu Gothic UI" w:cs="Yu Gothic UI"/>
                      <w:sz w:val="29"/>
                      <w:szCs w:val="29"/>
                    </w:rPr>
                  </w:pPr>
                  <w:r>
                    <w:rPr>
                      <w:rFonts w:ascii="Yu Gothic UI" w:hAnsi="Yu Gothic UI" w:cs="Yu Gothic UI"/>
                      <w:w w:val="74"/>
                      <w:sz w:val="29"/>
                      <w:szCs w:val="29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5" type="#_x0000_t202" style="position:absolute;left:0;text-align:left;margin-left:341.3pt;margin-top:-25.75pt;width:49.8pt;height:10.65pt;z-index:-251665920;mso-position-horizontal-relative:page" filled="f" stroked="f">
            <v:textbox inset="0,0,0,0">
              <w:txbxContent>
                <w:p w:rsidR="005E0A45" w:rsidRDefault="005E0A45">
                  <w:pPr>
                    <w:spacing w:line="206" w:lineRule="exact"/>
                    <w:rPr>
                      <w:rFonts w:ascii="Trebuchet MS" w:hAnsi="Trebuchet MS" w:cs="Trebuchet MS"/>
                      <w:i/>
                      <w:iCs/>
                      <w:sz w:val="21"/>
                      <w:szCs w:val="21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65"/>
                      <w:sz w:val="21"/>
                      <w:szCs w:val="21"/>
                    </w:rPr>
                    <w:t>Термосистема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6" type="#_x0000_t202" style="position:absolute;left:0;text-align:left;margin-left:693.1pt;margin-top:6.5pt;width:17.7pt;height:13.55pt;z-index:-251655680;mso-position-horizontal-relative:page" filled="f" stroked="f">
            <v:textbox inset="0,0,0,0">
              <w:txbxContent>
                <w:p w:rsidR="005E0A45" w:rsidRDefault="005E0A45">
                  <w:pPr>
                    <w:pStyle w:val="BodyText"/>
                    <w:spacing w:before="17"/>
                    <w:rPr>
                      <w:rFonts w:ascii="Yu Gothic UI" w:cs="Times New Roman"/>
                      <w:sz w:val="7"/>
                      <w:szCs w:val="7"/>
                    </w:rPr>
                  </w:pPr>
                </w:p>
                <w:p w:rsidR="005E0A45" w:rsidRDefault="005E0A45">
                  <w:pPr>
                    <w:spacing w:line="67" w:lineRule="auto"/>
                    <w:ind w:left="124" w:hanging="125"/>
                    <w:rPr>
                      <w:rFonts w:ascii="Trebuchet MS" w:cs="Times New Roman"/>
                      <w:i/>
                      <w:iCs/>
                      <w:sz w:val="12"/>
                      <w:szCs w:val="12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10"/>
                      <w:w w:val="70"/>
                      <w:sz w:val="19"/>
                      <w:szCs w:val="19"/>
                    </w:rPr>
                    <w:t>G1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9"/>
                      <w:w w:val="7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9"/>
                      <w:w w:val="70"/>
                      <w:sz w:val="19"/>
                      <w:szCs w:val="19"/>
                      <w:vertAlign w:val="superscript"/>
                    </w:rPr>
                    <w:t>1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9"/>
                      <w:w w:val="70"/>
                      <w:sz w:val="19"/>
                      <w:szCs w:val="19"/>
                    </w:rPr>
                    <w:t>-B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38"/>
                      <w:w w:val="7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rebuchet MS" w:eastAsia="Times New Roman" w:cs="Trebuchet MS"/>
                      <w:i/>
                      <w:iCs/>
                      <w:w w:val="80"/>
                      <w:sz w:val="12"/>
                      <w:szCs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7" type="#_x0000_t202" style="position:absolute;left:0;text-align:left;margin-left:744pt;margin-top:115.15pt;width:8.25pt;height:7.75pt;z-index:-251654656;mso-position-horizontal-relative:page" filled="f" stroked="f">
            <v:textbox inset="0,0,0,0">
              <w:txbxContent>
                <w:p w:rsidR="005E0A45" w:rsidRDefault="005E0A45">
                  <w:pPr>
                    <w:spacing w:line="150" w:lineRule="exact"/>
                    <w:rPr>
                      <w:rFonts w:ascii="Trebuchet MS" w:hAnsi="Trebuchet MS" w:cs="Trebuchet MS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i/>
                      <w:iCs/>
                      <w:spacing w:val="-1"/>
                      <w:w w:val="60"/>
                      <w:sz w:val="14"/>
                      <w:szCs w:val="14"/>
                    </w:rPr>
                    <w:t></w:t>
                  </w:r>
                  <w:r>
                    <w:rPr>
                      <w:rFonts w:ascii="Trebuchet MS" w:hAnsi="Trebuchet MS" w:cs="Trebuchet MS"/>
                      <w:i/>
                      <w:iCs/>
                      <w:spacing w:val="-1"/>
                      <w:w w:val="60"/>
                      <w:sz w:val="13"/>
                      <w:szCs w:val="13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8" type="#_x0000_t202" style="position:absolute;left:0;text-align:left;margin-left:699.35pt;margin-top:25.7pt;width:11.45pt;height:9.55pt;z-index:-251653632;mso-position-horizontal-relative:page" filled="f" stroked="f">
            <v:textbox inset="0,0,0,0">
              <w:txbxContent>
                <w:p w:rsidR="005E0A45" w:rsidRDefault="005E0A45">
                  <w:pPr>
                    <w:spacing w:line="185" w:lineRule="exact"/>
                    <w:rPr>
                      <w:rFonts w:ascii="Trebuchet MS" w:cs="Times New Roman"/>
                      <w:i/>
                      <w:iCs/>
                      <w:sz w:val="19"/>
                      <w:szCs w:val="19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75"/>
                      <w:sz w:val="19"/>
                      <w:szCs w:val="19"/>
                    </w:rPr>
                    <w:t>S52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79" type="#_x0000_t202" style="position:absolute;left:0;text-align:left;margin-left:743.75pt;margin-top:63.1pt;width:8.85pt;height:7.75pt;z-index:-251652608;mso-position-horizontal-relative:page" filled="f" stroked="f">
            <v:textbox inset="0,0,0,0">
              <w:txbxContent>
                <w:p w:rsidR="005E0A45" w:rsidRDefault="005E0A45">
                  <w:pPr>
                    <w:spacing w:line="150" w:lineRule="exact"/>
                    <w:rPr>
                      <w:rFonts w:ascii="Trebuchet MS" w:hAnsi="Trebuchet MS" w:cs="Trebuchet MS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i/>
                      <w:iCs/>
                      <w:w w:val="60"/>
                      <w:sz w:val="14"/>
                      <w:szCs w:val="14"/>
                    </w:rPr>
                    <w:t></w:t>
                  </w:r>
                  <w:r>
                    <w:rPr>
                      <w:rFonts w:ascii="Trebuchet MS" w:hAnsi="Trebuchet MS" w:cs="Trebuchet MS"/>
                      <w:i/>
                      <w:iCs/>
                      <w:w w:val="60"/>
                      <w:sz w:val="13"/>
                      <w:szCs w:val="13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_x0000_s1080" style="position:absolute;left:0;text-align:left;margin-left:28.8pt;margin-top:-80.9pt;width:367.2pt;height:279.2pt;z-index:251616768;mso-position-horizontal-relative:page" coordorigin="576,-1618" coordsize="7344,5584">
            <v:shape id="_x0000_s1081" type="#_x0000_t75" style="position:absolute;left:580;top:-1618;width:7292;height:5584">
              <v:imagedata r:id="rId22" o:title=""/>
            </v:shape>
            <v:shape id="_x0000_s1082" type="#_x0000_t75" style="position:absolute;left:3124;top:3786;width:82;height:140">
              <v:imagedata r:id="rId23" o:title=""/>
            </v:shape>
            <v:shape id="_x0000_s1083" type="#_x0000_t202" style="position:absolute;left:2635;top:-1406;width:65;height:107" filled="f" stroked="f">
              <v:textbox inset="0,0,0,0">
                <w:txbxContent>
                  <w:p w:rsidR="005E0A45" w:rsidRDefault="005E0A45">
                    <w:pPr>
                      <w:spacing w:line="102" w:lineRule="exact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3"/>
                        <w:sz w:val="10"/>
                        <w:szCs w:val="10"/>
                      </w:rPr>
                      <w:t>4</w:t>
                    </w:r>
                  </w:p>
                </w:txbxContent>
              </v:textbox>
            </v:shape>
            <v:shape id="_x0000_s1084" type="#_x0000_t202" style="position:absolute;left:1360;top:-696;width:1120;height:171" filled="f" stroked="f">
              <v:textbox inset="0,0,0,0">
                <w:txbxContent>
                  <w:p w:rsidR="005E0A45" w:rsidRDefault="005E0A45">
                    <w:pPr>
                      <w:spacing w:line="166" w:lineRule="exact"/>
                      <w:rPr>
                        <w:rFonts w:ascii="Trebuchet MS" w:hAnsi="Trebuchet MS" w:cs="Trebuchet MS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9"/>
                        <w:w w:val="95"/>
                        <w:sz w:val="15"/>
                        <w:szCs w:val="15"/>
                        <w:u w:val="single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5"/>
                        <w:szCs w:val="15"/>
                        <w:u w:val="single"/>
                        <w:shd w:val="clear" w:color="auto" w:fill="FFFFFF"/>
                      </w:rPr>
                      <w:t>Орган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6"/>
                        <w:w w:val="65"/>
                        <w:sz w:val="15"/>
                        <w:szCs w:val="15"/>
                        <w:u w:val="single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5"/>
                        <w:sz w:val="15"/>
                        <w:szCs w:val="15"/>
                        <w:u w:val="single"/>
                        <w:shd w:val="clear" w:color="auto" w:fill="FFFFFF"/>
                      </w:rPr>
                      <w:t>регулирующий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7"/>
                        <w:sz w:val="15"/>
                        <w:szCs w:val="15"/>
                        <w:u w:val="single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085" type="#_x0000_t202" style="position:absolute;left:6604;top:-556;width:60;height:107" filled="f" stroked="f">
              <v:textbox inset="0,0,0,0">
                <w:txbxContent>
                  <w:p w:rsidR="005E0A45" w:rsidRDefault="005E0A45">
                    <w:pPr>
                      <w:spacing w:line="102" w:lineRule="exact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74"/>
                        <w:sz w:val="10"/>
                        <w:szCs w:val="10"/>
                      </w:rPr>
                      <w:t>5</w:t>
                    </w:r>
                  </w:p>
                </w:txbxContent>
              </v:textbox>
            </v:shape>
            <v:shape id="_x0000_s1086" type="#_x0000_t202" style="position:absolute;left:6825;top:-516;width:1095;height:696" filled="f" stroked="f">
              <v:textbox inset="0,0,0,0">
                <w:txbxContent>
                  <w:p w:rsidR="005E0A45" w:rsidRDefault="005E0A45">
                    <w:pPr>
                      <w:spacing w:line="206" w:lineRule="exact"/>
                      <w:rPr>
                        <w:rFonts w:ascii="Trebuchet MS" w:hAnsi="Trebuchet MS" w:cs="Trebuchet MS"/>
                        <w:i/>
                        <w:iCs/>
                        <w:sz w:val="21"/>
                        <w:szCs w:val="21"/>
                      </w:rPr>
                    </w:pPr>
                    <w:r>
                      <w:rPr>
                        <w:rFonts w:ascii="Trebuchet MS" w:hAnsi="Trebuchet MS" w:cs="Trebuchet MS"/>
                        <w:i/>
                        <w:iCs/>
                        <w:w w:val="70"/>
                        <w:sz w:val="21"/>
                        <w:szCs w:val="21"/>
                        <w:u w:val="single"/>
                      </w:rPr>
                      <w:t>Термосистема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15"/>
                        <w:sz w:val="21"/>
                        <w:szCs w:val="21"/>
                        <w:u w:val="single"/>
                      </w:rPr>
                      <w:t xml:space="preserve"> </w:t>
                    </w:r>
                  </w:p>
                  <w:p w:rsidR="005E0A45" w:rsidRDefault="005E0A45">
                    <w:pPr>
                      <w:rPr>
                        <w:rFonts w:ascii="Trebuchet MS" w:cs="Times New Roman"/>
                        <w:i/>
                        <w:iCs/>
                        <w:sz w:val="20"/>
                        <w:szCs w:val="20"/>
                      </w:rPr>
                    </w:pPr>
                  </w:p>
                  <w:p w:rsidR="005E0A45" w:rsidRDefault="005E0A45">
                    <w:pPr>
                      <w:spacing w:before="136"/>
                      <w:ind w:left="104"/>
                      <w:rPr>
                        <w:rFonts w:ascii="Trebuchet MS" w:hAnsi="Trebuchet MS" w:cs="Trebuchet MS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4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85"/>
                        <w:sz w:val="10"/>
                        <w:szCs w:val="10"/>
                        <w:u w:val="single"/>
                      </w:rPr>
                      <w:t>В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9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87" type="#_x0000_t202" style="position:absolute;left:4533;top:307;width:140;height:295" filled="f" stroked="f">
              <v:textbox inset="0,0,0,0">
                <w:txbxContent>
                  <w:p w:rsidR="005E0A45" w:rsidRDefault="005E0A45">
                    <w:pPr>
                      <w:spacing w:before="1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1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5"/>
                        <w:sz w:val="10"/>
                        <w:szCs w:val="10"/>
                        <w:u w:val="single"/>
                      </w:rPr>
                      <w:t>3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6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  <w:p w:rsidR="005E0A45" w:rsidRDefault="005E0A45">
                    <w:pPr>
                      <w:spacing w:before="56"/>
                      <w:ind w:left="26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3"/>
                        <w:sz w:val="10"/>
                        <w:szCs w:val="10"/>
                      </w:rPr>
                      <w:t>2</w:t>
                    </w:r>
                  </w:p>
                </w:txbxContent>
              </v:textbox>
            </v:shape>
            <v:shape id="_x0000_s1088" type="#_x0000_t202" style="position:absolute;left:7055;top:571;width:146;height:122" filled="f" stroked="f">
              <v:textbox inset="0,0,0,0">
                <w:txbxContent>
                  <w:p w:rsidR="005E0A45" w:rsidRDefault="005E0A45">
                    <w:pPr>
                      <w:spacing w:before="1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4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95"/>
                        <w:sz w:val="10"/>
                        <w:szCs w:val="10"/>
                        <w:u w:val="single"/>
                      </w:rPr>
                      <w:t>6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8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89" type="#_x0000_t202" style="position:absolute;left:576;top:1664;width:161;height:289" filled="f" stroked="f">
              <v:textbox inset="0,0,0,0">
                <w:txbxContent>
                  <w:p w:rsidR="005E0A45" w:rsidRDefault="005E0A45">
                    <w:pPr>
                      <w:spacing w:line="288" w:lineRule="exact"/>
                      <w:rPr>
                        <w:rFonts w:ascii="Yu Gothic UI" w:hAnsi="Yu Gothic UI" w:cs="Yu Gothic UI"/>
                        <w:sz w:val="29"/>
                        <w:szCs w:val="29"/>
                      </w:rPr>
                    </w:pPr>
                    <w:r>
                      <w:rPr>
                        <w:rFonts w:ascii="Yu Gothic UI" w:hAnsi="Yu Gothic UI" w:cs="Yu Gothic UI"/>
                        <w:w w:val="74"/>
                        <w:sz w:val="29"/>
                        <w:szCs w:val="29"/>
                      </w:rPr>
                      <w:t>А</w:t>
                    </w:r>
                  </w:p>
                </w:txbxContent>
              </v:textbox>
            </v:shape>
            <v:shape id="_x0000_s1090" type="#_x0000_t202" style="position:absolute;left:5380;top:1760;width:186;height:206" filled="f" stroked="f">
              <v:textbox inset="0,0,0,0">
                <w:txbxContent>
                  <w:p w:rsidR="005E0A45" w:rsidRDefault="005E0A45">
                    <w:pPr>
                      <w:spacing w:line="206" w:lineRule="exact"/>
                      <w:rPr>
                        <w:rFonts w:ascii="Yu Gothic UI" w:hAnsi="Yu Gothic UI" w:cs="Yu Gothic UI"/>
                        <w:sz w:val="20"/>
                        <w:szCs w:val="20"/>
                      </w:rPr>
                    </w:pPr>
                    <w:r>
                      <w:rPr>
                        <w:rFonts w:ascii="Yu Gothic UI" w:hAnsi="Yu Gothic UI" w:cs="Yu Gothic UI"/>
                        <w:w w:val="85"/>
                        <w:sz w:val="20"/>
                        <w:szCs w:val="20"/>
                        <w:shd w:val="clear" w:color="auto" w:fill="FFFFFF"/>
                      </w:rPr>
                      <w:t>Вх</w:t>
                    </w:r>
                  </w:p>
                </w:txbxContent>
              </v:textbox>
            </v:shape>
            <v:shape id="_x0000_s1091" type="#_x0000_t202" style="position:absolute;left:6561;top:2114;width:123;height:507" filled="f" stroked="f">
              <v:textbox inset="0,0,0,0">
                <w:txbxContent>
                  <w:p w:rsidR="005E0A45" w:rsidRDefault="005E0A45">
                    <w:pPr>
                      <w:spacing w:line="145" w:lineRule="exact"/>
                      <w:rPr>
                        <w:rFonts w:ascii="Trebuchet MS" w:cs="Times New Roman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spacing w:val="-1"/>
                        <w:w w:val="80"/>
                        <w:sz w:val="15"/>
                        <w:szCs w:val="15"/>
                        <w:shd w:val="clear" w:color="auto" w:fill="FFFFFF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1"/>
                        <w:w w:val="80"/>
                        <w:sz w:val="15"/>
                        <w:szCs w:val="15"/>
                        <w:shd w:val="clear" w:color="auto" w:fill="FFFFFF"/>
                        <w:vertAlign w:val="subscript"/>
                      </w:rPr>
                      <w:t>3</w:t>
                    </w:r>
                  </w:p>
                  <w:p w:rsidR="005E0A45" w:rsidRDefault="005E0A45">
                    <w:pPr>
                      <w:spacing w:before="10"/>
                      <w:rPr>
                        <w:rFonts w:ascii="Trebuchet MS" w:cs="Times New Roman"/>
                        <w:i/>
                        <w:iCs/>
                        <w:sz w:val="13"/>
                        <w:szCs w:val="13"/>
                      </w:rPr>
                    </w:pPr>
                  </w:p>
                  <w:p w:rsidR="005E0A45" w:rsidRDefault="005E0A45">
                    <w:pPr>
                      <w:spacing w:before="1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5"/>
                        <w:szCs w:val="15"/>
                        <w:shd w:val="clear" w:color="auto" w:fill="FFFFFF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position w:val="-2"/>
                        <w:sz w:val="10"/>
                        <w:szCs w:val="10"/>
                        <w:shd w:val="clear" w:color="auto" w:fill="FFFFFF"/>
                      </w:rPr>
                      <w:t>2</w:t>
                    </w:r>
                  </w:p>
                </w:txbxContent>
              </v:textbox>
            </v:shape>
            <v:shape id="_x0000_s1092" type="#_x0000_t202" style="position:absolute;left:5970;top:2693;width:146;height:122" filled="f" stroked="f">
              <v:textbox inset="0,0,0,0">
                <w:txbxContent>
                  <w:p w:rsidR="005E0A45" w:rsidRDefault="005E0A45">
                    <w:pPr>
                      <w:spacing w:before="1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4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95"/>
                        <w:sz w:val="10"/>
                        <w:szCs w:val="10"/>
                        <w:u w:val="single"/>
                      </w:rPr>
                      <w:t>7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8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93" type="#_x0000_t202" style="position:absolute;left:4466;top:3590;width:132;height:122" filled="f" stroked="f">
              <v:textbox inset="0,0,0,0">
                <w:txbxContent>
                  <w:p w:rsidR="005E0A45" w:rsidRDefault="005E0A45">
                    <w:pPr>
                      <w:spacing w:before="1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1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65"/>
                        <w:sz w:val="10"/>
                        <w:szCs w:val="10"/>
                        <w:u w:val="single"/>
                      </w:rPr>
                      <w:t>1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5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94" type="#_x0000_t202" style="position:absolute;left:3120;top:3780;width:69;height:150" filled="f" stroked="f">
              <v:textbox inset="0,0,0,0">
                <w:txbxContent>
                  <w:p w:rsidR="005E0A45" w:rsidRDefault="005E0A45">
                    <w:pPr>
                      <w:spacing w:line="145" w:lineRule="exact"/>
                      <w:rPr>
                        <w:rFonts w:ascii="Trebuchet MS" w:cs="Times New Roman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64"/>
                        <w:sz w:val="15"/>
                        <w:szCs w:val="15"/>
                      </w:rPr>
                      <w:t>L</w:t>
                    </w:r>
                  </w:p>
                </w:txbxContent>
              </v:textbox>
            </v:shape>
            <v:shape id="_x0000_s1095" type="#_x0000_t202" style="position:absolute;left:6547;top:3175;width:248;height:749" filled="f" stroked="f">
              <v:textbox inset="0,0,0,0">
                <w:txbxContent>
                  <w:p w:rsidR="005E0A45" w:rsidRDefault="005E0A45">
                    <w:pPr>
                      <w:spacing w:line="164" w:lineRule="exact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5"/>
                        <w:szCs w:val="15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position w:val="-2"/>
                        <w:sz w:val="10"/>
                        <w:szCs w:val="10"/>
                      </w:rPr>
                      <w:t>6</w:t>
                    </w:r>
                  </w:p>
                  <w:p w:rsidR="005E0A45" w:rsidRDefault="005E0A45">
                    <w:pPr>
                      <w:spacing w:before="42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5"/>
                        <w:szCs w:val="15"/>
                        <w:shd w:val="clear" w:color="auto" w:fill="FFFFFF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position w:val="-2"/>
                        <w:sz w:val="10"/>
                        <w:szCs w:val="10"/>
                        <w:shd w:val="clear" w:color="auto" w:fill="FFFFFF"/>
                      </w:rPr>
                      <w:t>7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position w:val="-2"/>
                        <w:sz w:val="10"/>
                        <w:szCs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-15"/>
                        <w:position w:val="-2"/>
                        <w:sz w:val="10"/>
                        <w:szCs w:val="10"/>
                        <w:shd w:val="clear" w:color="auto" w:fill="FFFFFF"/>
                      </w:rPr>
                      <w:t xml:space="preserve"> </w:t>
                    </w:r>
                  </w:p>
                  <w:p w:rsidR="005E0A45" w:rsidRDefault="005E0A45">
                    <w:pPr>
                      <w:spacing w:before="32" w:line="317" w:lineRule="exact"/>
                      <w:ind w:left="139"/>
                      <w:rPr>
                        <w:rFonts w:ascii="Yu Gothic UI" w:hAnsi="Yu Gothic UI" w:cs="Yu Gothic UI"/>
                        <w:sz w:val="20"/>
                        <w:szCs w:val="20"/>
                      </w:rPr>
                    </w:pPr>
                    <w:r>
                      <w:rPr>
                        <w:rFonts w:ascii="Yu Gothic UI" w:hAnsi="Yu Gothic UI" w:cs="Yu Gothic UI"/>
                        <w:w w:val="77"/>
                        <w:sz w:val="20"/>
                        <w:szCs w:val="20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096" style="position:absolute;left:0;text-align:left;margin-left:450.25pt;margin-top:-122.7pt;width:179.1pt;height:255.65pt;z-index:251617792;mso-position-horizontal-relative:page" coordorigin="9005,-2454" coordsize="3582,5113">
            <v:shape id="_x0000_s1097" type="#_x0000_t75" style="position:absolute;left:12558;top:-413;width:8;height:1404">
              <v:imagedata r:id="rId24" o:title=""/>
            </v:shape>
            <v:shape id="_x0000_s1098" type="#_x0000_t75" style="position:absolute;left:9409;top:-413;width:8;height:1404">
              <v:imagedata r:id="rId24" o:title=""/>
            </v:shape>
            <v:shape id="_x0000_s1099" type="#_x0000_t75" style="position:absolute;left:10402;top:1305;width:34;height:315">
              <v:imagedata r:id="rId25" o:title=""/>
            </v:shape>
            <v:shape id="_x0000_s1100" type="#_x0000_t75" style="position:absolute;left:10642;top:2248;width:8;height:113">
              <v:imagedata r:id="rId26" o:title=""/>
            </v:shape>
            <v:shape id="_x0000_s1101" type="#_x0000_t75" style="position:absolute;left:11669;top:2027;width:5;height:216">
              <v:imagedata r:id="rId27" o:title=""/>
            </v:shape>
            <v:shape id="_x0000_s1102" type="#_x0000_t75" style="position:absolute;left:10300;top:2027;width:5;height:216">
              <v:imagedata r:id="rId27" o:title=""/>
            </v:shape>
            <v:shape id="_x0000_s1103" type="#_x0000_t75" style="position:absolute;left:9004;top:-2454;width:3582;height:5113">
              <v:imagedata r:id="rId28" o:title=""/>
            </v:shape>
            <v:shape id="_x0000_s1104" type="#_x0000_t75" style="position:absolute;left:11538;top:1305;width:34;height:315">
              <v:imagedata r:id="rId25" o:title=""/>
            </v:shape>
            <v:shape id="_x0000_s1105" type="#_x0000_t202" style="position:absolute;left:10948;top:2498;width:63;height:131" filled="f" stroked="f">
              <v:textbox inset="0,0,0,0">
                <w:txbxContent>
                  <w:p w:rsidR="005E0A45" w:rsidRDefault="005E0A45">
                    <w:pPr>
                      <w:spacing w:line="127" w:lineRule="exact"/>
                      <w:rPr>
                        <w:rFonts w:ascii="Trebuchet MS" w:cs="Times New Roman"/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rFonts w:ascii="Trebuchet MS" w:eastAsia="Times New Roman" w:cs="Trebuchet MS"/>
                        <w:i/>
                        <w:iCs/>
                        <w:w w:val="64"/>
                        <w:sz w:val="13"/>
                        <w:szCs w:val="13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image21.png" o:spid="_x0000_s1106" type="#_x0000_t75" style="position:absolute;left:0;text-align:left;margin-left:636.35pt;margin-top:9.55pt;width:9.25pt;height:6pt;z-index:-251651584;visibility:visible;mso-wrap-distance-left:0;mso-wrap-distance-right:0;mso-position-horizontal-relative:page">
            <v:imagedata r:id="rId29" o:title=""/>
            <w10:wrap anchorx="page"/>
          </v:shape>
        </w:pict>
      </w:r>
      <w:r>
        <w:rPr>
          <w:noProof/>
          <w:lang w:eastAsia="ru-RU"/>
        </w:rPr>
        <w:pict>
          <v:shape id="_x0000_s1107" type="#_x0000_t202" style="position:absolute;left:0;text-align:left;margin-left:38.5pt;margin-top:51.3pt;width:9.5pt;height:5.15pt;z-index:251621888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65" w:lineRule="exact"/>
                    <w:ind w:left="20"/>
                    <w:rPr>
                      <w:rFonts w:ascii="Trebuchet MS" w:cs="Times New Roman"/>
                      <w:i/>
                      <w:iCs/>
                      <w:sz w:val="15"/>
                      <w:szCs w:val="15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63"/>
                      <w:sz w:val="15"/>
                      <w:szCs w:val="15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08" type="#_x0000_t202" style="position:absolute;left:0;text-align:left;margin-left:250.45pt;margin-top:97.25pt;width:10.55pt;height:6.5pt;z-index:251623936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84" w:lineRule="exact"/>
                    <w:ind w:left="20"/>
                    <w:rPr>
                      <w:rFonts w:ascii="Trebuchet MS" w:cs="Times New Roman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70"/>
                      <w:sz w:val="15"/>
                      <w:szCs w:val="15"/>
                    </w:rPr>
                    <w:t>D</w:t>
                  </w:r>
                  <w:r>
                    <w:rPr>
                      <w:rFonts w:ascii="Trebuchet MS" w:eastAsia="Times New Roman" w:cs="Trebuchet MS"/>
                      <w:i/>
                      <w:iCs/>
                      <w:w w:val="70"/>
                      <w:position w:val="-2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09" type="#_x0000_t202" style="position:absolute;left:0;text-align:left;margin-left:277.55pt;margin-top:100.15pt;width:10.55pt;height:6.45pt;z-index:251624960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84" w:lineRule="exact"/>
                    <w:ind w:left="20"/>
                    <w:rPr>
                      <w:rFonts w:ascii="Trebuchet MS" w:cs="Times New Roman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4"/>
                      <w:w w:val="80"/>
                      <w:sz w:val="15"/>
                      <w:szCs w:val="15"/>
                    </w:rPr>
                    <w:t>h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4"/>
                      <w:w w:val="80"/>
                      <w:position w:val="-2"/>
                      <w:sz w:val="10"/>
                      <w:szCs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0" type="#_x0000_t202" style="position:absolute;left:0;text-align:left;margin-left:287.4pt;margin-top:90.25pt;width:10.55pt;height:6.25pt;z-index:251625984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84" w:lineRule="exact"/>
                    <w:ind w:left="20"/>
                    <w:rPr>
                      <w:rFonts w:ascii="Trebuchet MS" w:cs="Times New Roman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70"/>
                      <w:sz w:val="15"/>
                      <w:szCs w:val="15"/>
                    </w:rPr>
                    <w:t>h</w:t>
                  </w:r>
                  <w:r>
                    <w:rPr>
                      <w:rFonts w:ascii="Trebuchet MS" w:eastAsia="Times New Roman" w:cs="Trebuchet MS"/>
                      <w:i/>
                      <w:iCs/>
                      <w:w w:val="70"/>
                      <w:position w:val="-2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1" type="#_x0000_t202" style="position:absolute;left:0;text-align:left;margin-left:367.8pt;margin-top:69.9pt;width:10.55pt;height:7.15pt;z-index:251628032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84" w:lineRule="exact"/>
                    <w:ind w:left="20"/>
                    <w:rPr>
                      <w:rFonts w:ascii="Trebuchet MS" w:cs="Times New Roman"/>
                      <w:i/>
                      <w:iCs/>
                      <w:sz w:val="10"/>
                      <w:szCs w:val="10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75"/>
                      <w:sz w:val="15"/>
                      <w:szCs w:val="15"/>
                    </w:rPr>
                    <w:t>H</w:t>
                  </w:r>
                  <w:r>
                    <w:rPr>
                      <w:rFonts w:ascii="Trebuchet MS" w:eastAsia="Times New Roman" w:cs="Trebuchet MS"/>
                      <w:i/>
                      <w:iCs/>
                      <w:w w:val="75"/>
                      <w:position w:val="-2"/>
                      <w:sz w:val="10"/>
                      <w:szCs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2" type="#_x0000_t202" style="position:absolute;left:0;text-align:left;margin-left:448.9pt;margin-top:-1.6pt;width:8.55pt;height:4.75pt;z-index:251629056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47" w:lineRule="exact"/>
                    <w:ind w:left="20"/>
                    <w:rPr>
                      <w:rFonts w:ascii="Trebuchet MS" w:hAnsi="Trebuchet MS" w:cs="Trebuchet MS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64"/>
                      <w:sz w:val="13"/>
                      <w:szCs w:val="13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3" type="#_x0000_t202" style="position:absolute;left:0;text-align:left;margin-left:456.6pt;margin-top:65.7pt;width:9.4pt;height:5.85pt;z-index:251630080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65" w:lineRule="exact"/>
                    <w:ind w:left="20"/>
                    <w:rPr>
                      <w:rFonts w:ascii="Trebuchet MS" w:hAnsi="Trebuchet MS" w:cs="Trebuchet MS"/>
                      <w:i/>
                      <w:iCs/>
                      <w:sz w:val="8"/>
                      <w:szCs w:val="8"/>
                    </w:rPr>
                  </w:pPr>
                  <w:r>
                    <w:rPr>
                      <w:rFonts w:ascii="Trebuchet MS" w:hAnsi="Trebuchet MS" w:cs="Trebuchet MS"/>
                      <w:i/>
                      <w:iCs/>
                      <w:w w:val="70"/>
                      <w:sz w:val="13"/>
                      <w:szCs w:val="13"/>
                    </w:rPr>
                    <w:t>Н</w:t>
                  </w:r>
                  <w:r>
                    <w:rPr>
                      <w:rFonts w:ascii="Trebuchet MS" w:hAnsi="Trebuchet MS" w:cs="Trebuchet MS"/>
                      <w:i/>
                      <w:iCs/>
                      <w:w w:val="70"/>
                      <w:position w:val="-2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4" type="#_x0000_t202" style="position:absolute;left:0;text-align:left;margin-left:672.15pt;margin-top:58.4pt;width:8.8pt;height:20.35pt;z-index:251631104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51" w:lineRule="exact"/>
                    <w:ind w:left="20"/>
                    <w:rPr>
                      <w:rFonts w:ascii="Trebuchet MS" w:cs="Times New Roman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75"/>
                      <w:sz w:val="13"/>
                      <w:szCs w:val="13"/>
                    </w:rPr>
                    <w:t>250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1"/>
                      <w:w w:val="7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rebuchet MS" w:eastAsia="Times New Roman" w:cs="Trebuchet MS"/>
                      <w:i/>
                      <w:iCs/>
                      <w:w w:val="75"/>
                      <w:sz w:val="13"/>
                      <w:szCs w:val="13"/>
                    </w:rPr>
                    <w:t>max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5" type="#_x0000_t202" style="position:absolute;left:0;text-align:left;margin-left:680.3pt;margin-top:-17.3pt;width:9.55pt;height:21.15pt;z-index:251632128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tabs>
                      <w:tab w:val="left" w:pos="401"/>
                    </w:tabs>
                    <w:spacing w:before="19"/>
                    <w:ind w:left="20"/>
                    <w:rPr>
                      <w:rFonts w:cs="Times New Roman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cs="Times New Roman"/>
                      <w:i/>
                      <w:iCs/>
                      <w:w w:val="98"/>
                      <w:sz w:val="13"/>
                      <w:szCs w:val="13"/>
                      <w:u w:val="single" w:color="0000FF"/>
                    </w:rPr>
                    <w:t xml:space="preserve"> </w:t>
                  </w:r>
                  <w:r>
                    <w:rPr>
                      <w:rFonts w:cs="Times New Roman"/>
                      <w:i/>
                      <w:iCs/>
                      <w:sz w:val="13"/>
                      <w:szCs w:val="13"/>
                      <w:u w:val="single" w:color="0000FF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6" type="#_x0000_t202" style="position:absolute;left:0;text-align:left;margin-left:681.25pt;margin-top:29.3pt;width:8.8pt;height:7.7pt;z-index:251633152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151" w:lineRule="exact"/>
                    <w:ind w:left="20"/>
                    <w:rPr>
                      <w:rFonts w:ascii="Trebuchet MS" w:cs="Times New Roman"/>
                      <w:i/>
                      <w:iCs/>
                      <w:sz w:val="13"/>
                      <w:szCs w:val="13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w w:val="90"/>
                      <w:sz w:val="13"/>
                      <w:szCs w:val="13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17" type="#_x0000_t202" style="position:absolute;left:0;text-align:left;margin-left:774.75pt;margin-top:-7.2pt;width:12.9pt;height:8.2pt;z-index:251634176;mso-position-horizontal-relative:page" filled="f" stroked="f">
            <v:textbox style="layout-flow:vertical;mso-layout-flow-alt:bottom-to-top" inset="0,0,0,0">
              <w:txbxContent>
                <w:p w:rsidR="005E0A45" w:rsidRDefault="005E0A45">
                  <w:pPr>
                    <w:spacing w:line="229" w:lineRule="exact"/>
                    <w:ind w:left="20"/>
                    <w:rPr>
                      <w:rFonts w:ascii="Trebuchet MS" w:cs="Times New Roman"/>
                      <w:i/>
                      <w:iCs/>
                      <w:sz w:val="12"/>
                      <w:szCs w:val="12"/>
                    </w:rPr>
                  </w:pP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5"/>
                      <w:sz w:val="19"/>
                      <w:szCs w:val="19"/>
                    </w:rPr>
                    <w:t>H</w:t>
                  </w:r>
                  <w:r>
                    <w:rPr>
                      <w:rFonts w:ascii="Trebuchet MS" w:eastAsia="Times New Roman" w:cs="Trebuchet MS"/>
                      <w:i/>
                      <w:iCs/>
                      <w:spacing w:val="-2"/>
                      <w:w w:val="75"/>
                      <w:position w:val="-3"/>
                      <w:sz w:val="12"/>
                      <w:szCs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Yu Gothic UI" w:hAnsi="Yu Gothic UI" w:cs="Yu Gothic UI"/>
          <w:w w:val="90"/>
        </w:rPr>
        <w:t>Вх</w:t>
      </w: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Yu Gothic UI" w:cs="Times New Roman"/>
          <w:sz w:val="20"/>
          <w:szCs w:val="20"/>
        </w:rPr>
      </w:pPr>
    </w:p>
    <w:p w:rsidR="005E0A45" w:rsidRDefault="005E0A45">
      <w:pPr>
        <w:pStyle w:val="BodyText"/>
        <w:spacing w:before="16"/>
        <w:rPr>
          <w:rFonts w:ascii="Yu Gothic UI" w:cs="Times New Roman"/>
          <w:sz w:val="28"/>
          <w:szCs w:val="28"/>
        </w:rPr>
      </w:pPr>
      <w:r>
        <w:rPr>
          <w:noProof/>
          <w:lang w:eastAsia="ru-RU"/>
        </w:rPr>
        <w:pict>
          <v:group id="_x0000_s1118" style="position:absolute;margin-left:84.55pt;margin-top:80.4pt;width:150.1pt;height:139.7pt;z-index:-251615744;mso-wrap-distance-left:0;mso-wrap-distance-right:0;mso-position-horizontal-relative:page" coordorigin="1691,1608" coordsize="3002,2794">
            <v:shape id="_x0000_s1119" type="#_x0000_t75" style="position:absolute;left:1723;top:1608;width:2950;height:2793">
              <v:imagedata r:id="rId30" o:title=""/>
            </v:shape>
            <v:shape id="_x0000_s1120" type="#_x0000_t202" style="position:absolute;left:3120;top:1607;width:119;height:206" filled="f" stroked="f">
              <v:textbox inset="0,0,0,0">
                <w:txbxContent>
                  <w:p w:rsidR="005E0A45" w:rsidRDefault="005E0A45">
                    <w:pPr>
                      <w:spacing w:line="206" w:lineRule="exact"/>
                      <w:rPr>
                        <w:rFonts w:ascii="Yu Gothic UI" w:hAnsi="Yu Gothic UI" w:cs="Yu Gothic UI"/>
                        <w:sz w:val="20"/>
                        <w:szCs w:val="20"/>
                      </w:rPr>
                    </w:pPr>
                    <w:r>
                      <w:rPr>
                        <w:rFonts w:ascii="Yu Gothic UI" w:hAnsi="Yu Gothic UI" w:cs="Yu Gothic UI"/>
                        <w:w w:val="76"/>
                        <w:sz w:val="20"/>
                        <w:szCs w:val="20"/>
                      </w:rPr>
                      <w:t>А</w:t>
                    </w:r>
                  </w:p>
                </w:txbxContent>
              </v:textbox>
            </v:shape>
            <v:shape id="_x0000_s1121" type="#_x0000_t202" style="position:absolute;left:4497;top:2665;width:195;height:192" filled="f" stroked="f">
              <v:textbox inset="0,0,0,0">
                <w:txbxContent>
                  <w:p w:rsidR="005E0A45" w:rsidRDefault="005E0A45">
                    <w:pPr>
                      <w:spacing w:line="185" w:lineRule="exact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7"/>
                        <w:w w:val="95"/>
                        <w:sz w:val="15"/>
                        <w:szCs w:val="15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5"/>
                        <w:szCs w:val="15"/>
                        <w:u w:val="single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position w:val="-2"/>
                        <w:sz w:val="10"/>
                        <w:szCs w:val="10"/>
                        <w:u w:val="single"/>
                      </w:rPr>
                      <w:t>4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13"/>
                        <w:position w:val="-2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122" type="#_x0000_t202" style="position:absolute;left:1691;top:3553;width:236;height:171" filled="f" stroked="f">
              <v:textbox inset="0,0,0,0">
                <w:txbxContent>
                  <w:p w:rsidR="005E0A45" w:rsidRDefault="005E0A45">
                    <w:pPr>
                      <w:spacing w:line="166" w:lineRule="exact"/>
                      <w:rPr>
                        <w:rFonts w:ascii="Trebuchet MS" w:cs="Times New Roman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9"/>
                        <w:w w:val="95"/>
                        <w:sz w:val="15"/>
                        <w:szCs w:val="15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75"/>
                        <w:sz w:val="15"/>
                        <w:szCs w:val="15"/>
                        <w:u w:val="single"/>
                      </w:rPr>
                      <w:t>DN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18"/>
                        <w:sz w:val="15"/>
                        <w:szCs w:val="15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123" type="#_x0000_t202" style="position:absolute;left:4307;top:3865;width:381;height:334" filled="f" stroked="f">
              <v:textbox inset="0,0,0,0">
                <w:txbxContent>
                  <w:p w:rsidR="005E0A45" w:rsidRDefault="005E0A45">
                    <w:pPr>
                      <w:tabs>
                        <w:tab w:val="left" w:pos="360"/>
                      </w:tabs>
                      <w:spacing w:line="225" w:lineRule="auto"/>
                      <w:ind w:left="27" w:right="18" w:hanging="28"/>
                      <w:rPr>
                        <w:rFonts w:ascii="Trebuchet MS" w:hAnsi="Trebuchet MS" w:cs="Trebuchet MS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9"/>
                        <w:w w:val="95"/>
                        <w:sz w:val="15"/>
                        <w:szCs w:val="15"/>
                        <w:u w:val="single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75"/>
                        <w:sz w:val="15"/>
                        <w:szCs w:val="15"/>
                        <w:u w:val="single"/>
                        <w:shd w:val="clear" w:color="auto" w:fill="FFFFFF"/>
                      </w:rPr>
                      <w:t>d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75"/>
                        <w:sz w:val="15"/>
                        <w:szCs w:val="15"/>
                        <w:u w:val="single"/>
                        <w:shd w:val="clear" w:color="auto" w:fill="FFFFFF"/>
                      </w:rPr>
                      <w:tab/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79"/>
                        <w:sz w:val="15"/>
                        <w:szCs w:val="15"/>
                      </w:rPr>
                      <w:t xml:space="preserve"> 8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w w:val="68"/>
                        <w:sz w:val="15"/>
                        <w:szCs w:val="15"/>
                      </w:rPr>
                      <w:t>о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0"/>
                        <w:sz w:val="15"/>
                        <w:szCs w:val="15"/>
                      </w:rPr>
                      <w:t>т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w w:val="68"/>
                        <w:sz w:val="15"/>
                        <w:szCs w:val="15"/>
                      </w:rPr>
                      <w:t>в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31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_x0000_s1124" style="position:absolute;margin-left:296.45pt;margin-top:86.6pt;width:86.75pt;height:73.45pt;z-index:-251614720;mso-wrap-distance-left:0;mso-wrap-distance-right:0;mso-position-horizontal-relative:page" coordorigin="5929,1732" coordsize="1735,1469">
            <v:shape id="_x0000_s1125" type="#_x0000_t75" style="position:absolute;left:5928;top:1733;width:1715;height:1460">
              <v:imagedata r:id="rId31" o:title=""/>
            </v:shape>
            <v:shape id="_x0000_s1126" type="#_x0000_t202" style="position:absolute;left:6648;top:1732;width:109;height:206" filled="f" stroked="f">
              <v:textbox inset="0,0,0,0">
                <w:txbxContent>
                  <w:p w:rsidR="005E0A45" w:rsidRDefault="005E0A45">
                    <w:pPr>
                      <w:spacing w:line="206" w:lineRule="exact"/>
                      <w:rPr>
                        <w:rFonts w:ascii="Yu Gothic UI" w:hAnsi="Yu Gothic UI" w:cs="Yu Gothic UI"/>
                        <w:sz w:val="20"/>
                        <w:szCs w:val="20"/>
                      </w:rPr>
                    </w:pPr>
                    <w:r>
                      <w:rPr>
                        <w:rFonts w:ascii="Yu Gothic UI" w:hAnsi="Yu Gothic UI" w:cs="Yu Gothic UI"/>
                        <w:w w:val="77"/>
                        <w:sz w:val="20"/>
                        <w:szCs w:val="20"/>
                      </w:rPr>
                      <w:t>Б</w:t>
                    </w:r>
                  </w:p>
                </w:txbxContent>
              </v:textbox>
            </v:shape>
            <v:shape id="_x0000_s1127" type="#_x0000_t202" style="position:absolute;left:5928;top:2675;width:211;height:192" filled="f" stroked="f">
              <v:textbox inset="0,0,0,0">
                <w:txbxContent>
                  <w:p w:rsidR="005E0A45" w:rsidRDefault="005E0A45">
                    <w:pPr>
                      <w:spacing w:line="185" w:lineRule="exact"/>
                      <w:rPr>
                        <w:rFonts w:ascii="Trebuchet MS" w:cs="Times New Roman"/>
                        <w:i/>
                        <w:iCs/>
                        <w:sz w:val="10"/>
                        <w:szCs w:val="10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8"/>
                        <w:w w:val="95"/>
                        <w:sz w:val="15"/>
                        <w:szCs w:val="15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sz w:val="15"/>
                        <w:szCs w:val="15"/>
                        <w:u w:val="single"/>
                      </w:rPr>
                      <w:t>D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w w:val="80"/>
                        <w:position w:val="-2"/>
                        <w:sz w:val="10"/>
                        <w:szCs w:val="10"/>
                        <w:u w:val="single"/>
                      </w:rPr>
                      <w:t>5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position w:val="-2"/>
                        <w:sz w:val="10"/>
                        <w:szCs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i/>
                        <w:iCs/>
                        <w:spacing w:val="9"/>
                        <w:position w:val="-2"/>
                        <w:sz w:val="10"/>
                        <w:szCs w:val="1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128" type="#_x0000_t202" style="position:absolute;left:7282;top:2847;width:381;height:354" filled="f" stroked="f">
              <v:textbox inset="0,0,0,0">
                <w:txbxContent>
                  <w:p w:rsidR="005E0A45" w:rsidRDefault="005E0A45">
                    <w:pPr>
                      <w:spacing w:line="177" w:lineRule="exact"/>
                      <w:rPr>
                        <w:rFonts w:ascii="Trebuchet MS" w:hAnsi="Trebuchet MS" w:cs="Trebuchet MS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cs="Times New Roman"/>
                        <w:i/>
                        <w:iCs/>
                        <w:spacing w:val="-11"/>
                        <w:w w:val="94"/>
                        <w:sz w:val="16"/>
                        <w:szCs w:val="16"/>
                        <w:u w:val="single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w w:val="60"/>
                        <w:sz w:val="16"/>
                        <w:szCs w:val="16"/>
                        <w:u w:val="single"/>
                        <w:shd w:val="clear" w:color="auto" w:fill="FFFFFF"/>
                      </w:rPr>
                      <w:t>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0"/>
                        <w:sz w:val="15"/>
                        <w:szCs w:val="15"/>
                        <w:u w:val="single"/>
                        <w:shd w:val="clear" w:color="auto" w:fill="FFFFFF"/>
                      </w:rPr>
                      <w:t>11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z w:val="15"/>
                        <w:szCs w:val="15"/>
                        <w:u w:val="single"/>
                        <w:shd w:val="clear" w:color="auto" w:fill="FFFFFF"/>
                      </w:rPr>
                      <w:t xml:space="preserve"> </w:t>
                    </w:r>
                  </w:p>
                  <w:p w:rsidR="005E0A45" w:rsidRDefault="005E0A45">
                    <w:pPr>
                      <w:spacing w:line="173" w:lineRule="exact"/>
                      <w:ind w:left="27"/>
                      <w:rPr>
                        <w:rFonts w:ascii="Trebuchet MS" w:hAnsi="Trebuchet MS" w:cs="Trebuchet MS"/>
                        <w:i/>
                        <w:iCs/>
                        <w:sz w:val="15"/>
                        <w:szCs w:val="15"/>
                      </w:rPr>
                    </w:pPr>
                    <w:r>
                      <w:rPr>
                        <w:rFonts w:ascii="Trebuchet MS" w:hAnsi="Trebuchet MS" w:cs="Trebuchet MS"/>
                        <w:i/>
                        <w:iCs/>
                        <w:w w:val="79"/>
                        <w:sz w:val="15"/>
                        <w:szCs w:val="15"/>
                      </w:rPr>
                      <w:t>4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w w:val="68"/>
                        <w:sz w:val="15"/>
                        <w:szCs w:val="15"/>
                      </w:rPr>
                      <w:t>о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60"/>
                        <w:sz w:val="15"/>
                        <w:szCs w:val="15"/>
                      </w:rPr>
                      <w:t>т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spacing w:val="-3"/>
                        <w:w w:val="68"/>
                        <w:sz w:val="15"/>
                        <w:szCs w:val="15"/>
                      </w:rPr>
                      <w:t>в</w:t>
                    </w:r>
                    <w:r>
                      <w:rPr>
                        <w:rFonts w:ascii="Trebuchet MS" w:hAnsi="Trebuchet MS" w:cs="Trebuchet MS"/>
                        <w:i/>
                        <w:iCs/>
                        <w:w w:val="31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shape id="_x0000_s1129" type="#_x0000_t202" style="position:absolute;margin-left:457.75pt;margin-top:28.4pt;width:347.55pt;height:209.2pt;z-index:-2516188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6" w:space="0" w:color="007FFF"/>
                      <w:left w:val="single" w:sz="6" w:space="0" w:color="007FFF"/>
                      <w:bottom w:val="single" w:sz="6" w:space="0" w:color="007FFF"/>
                      <w:right w:val="single" w:sz="6" w:space="0" w:color="007FFF"/>
                      <w:insideH w:val="single" w:sz="6" w:space="0" w:color="007FFF"/>
                      <w:insideV w:val="single" w:sz="6" w:space="0" w:color="007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04"/>
                    <w:gridCol w:w="395"/>
                    <w:gridCol w:w="418"/>
                    <w:gridCol w:w="361"/>
                    <w:gridCol w:w="300"/>
                    <w:gridCol w:w="360"/>
                    <w:gridCol w:w="348"/>
                    <w:gridCol w:w="323"/>
                    <w:gridCol w:w="324"/>
                    <w:gridCol w:w="254"/>
                    <w:gridCol w:w="439"/>
                    <w:gridCol w:w="439"/>
                    <w:gridCol w:w="392"/>
                    <w:gridCol w:w="370"/>
                    <w:gridCol w:w="346"/>
                    <w:gridCol w:w="324"/>
                    <w:gridCol w:w="625"/>
                  </w:tblGrid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vMerge w:val="restart"/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72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395" w:type="dxa"/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left="10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DN</w:t>
                        </w:r>
                      </w:p>
                    </w:tc>
                    <w:tc>
                      <w:tcPr>
                        <w:tcW w:w="418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116" w:right="124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position w:val="-3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  <w:tc>
                      <w:tcPr>
                        <w:tcW w:w="361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98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300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68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position w:val="-3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360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99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348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104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position w:val="-3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323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87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</w:rPr>
                          <w:t>6</w:t>
                        </w:r>
                      </w:p>
                    </w:tc>
                    <w:tc>
                      <w:tcPr>
                        <w:tcW w:w="324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76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254" w:type="dxa"/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left="7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68"/>
                            <w:sz w:val="17"/>
                            <w:szCs w:val="17"/>
                            <w:lang w:val="en-US"/>
                          </w:rPr>
                          <w:t>d</w:t>
                        </w:r>
                      </w:p>
                    </w:tc>
                    <w:tc>
                      <w:tcPr>
                        <w:tcW w:w="439" w:type="dxa"/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right="26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65"/>
                            <w:sz w:val="17"/>
                            <w:szCs w:val="17"/>
                            <w:lang w:val="en-US"/>
                          </w:rPr>
                          <w:t>H</w:t>
                        </w:r>
                      </w:p>
                    </w:tc>
                    <w:tc>
                      <w:tcPr>
                        <w:tcW w:w="439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158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sz w:val="17"/>
                            <w:szCs w:val="17"/>
                            <w:lang w:val="en-US"/>
                          </w:rPr>
                          <w:t>H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position w:val="-3"/>
                            <w:sz w:val="11"/>
                            <w:szCs w:val="11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392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96" w:right="96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  <w:lang w:val="en-US"/>
                          </w:rPr>
                          <w:t>H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370" w:type="dxa"/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right="1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68"/>
                            <w:sz w:val="17"/>
                            <w:szCs w:val="17"/>
                            <w:lang w:val="en-US"/>
                          </w:rPr>
                          <w:t>h</w:t>
                        </w:r>
                      </w:p>
                    </w:tc>
                    <w:tc>
                      <w:tcPr>
                        <w:tcW w:w="346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95" w:right="88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  <w:lang w:val="en-US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sz w:val="17"/>
                            <w:szCs w:val="17"/>
                            <w:lang w:val="en-US"/>
                          </w:rPr>
                          <w:t>h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position w:val="-3"/>
                            <w:sz w:val="11"/>
                            <w:szCs w:val="11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324" w:type="dxa"/>
                      </w:tcPr>
                      <w:p w:rsidR="005E0A45" w:rsidRDefault="005E0A45">
                        <w:pPr>
                          <w:pStyle w:val="TableParagraph"/>
                          <w:spacing w:line="196" w:lineRule="exact"/>
                          <w:ind w:left="90"/>
                          <w:rPr>
                            <w:rFonts w:ascii="Trebuchet MS" w:cs="Times New Roman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position w:val="-3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625" w:type="dxa"/>
                        <w:vMerge w:val="restart"/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159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60"/>
                            <w:sz w:val="17"/>
                            <w:szCs w:val="17"/>
                          </w:rPr>
                          <w:t>L,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12"/>
                            <w:w w:val="6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60"/>
                            <w:sz w:val="17"/>
                            <w:szCs w:val="17"/>
                          </w:rPr>
                          <w:t>мм</w:t>
                        </w:r>
                      </w:p>
                    </w:tc>
                  </w:tr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vMerge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93" w:type="dxa"/>
                        <w:gridSpan w:val="15"/>
                      </w:tcPr>
                      <w:p w:rsidR="005E0A45" w:rsidRDefault="005E0A45">
                        <w:pPr>
                          <w:pStyle w:val="TableParagraph"/>
                          <w:spacing w:before="40" w:line="157" w:lineRule="exact"/>
                          <w:ind w:left="2300" w:right="2319"/>
                          <w:jc w:val="center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65"/>
                            <w:sz w:val="17"/>
                            <w:szCs w:val="17"/>
                          </w:rPr>
                          <w:t>не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15"/>
                            <w:w w:val="6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65"/>
                            <w:sz w:val="17"/>
                            <w:szCs w:val="17"/>
                          </w:rPr>
                          <w:t>более,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13"/>
                            <w:w w:val="6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65"/>
                            <w:sz w:val="17"/>
                            <w:szCs w:val="17"/>
                          </w:rPr>
                          <w:t>мм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2"/>
                    </w:trPr>
                    <w:tc>
                      <w:tcPr>
                        <w:tcW w:w="904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" w:line="192" w:lineRule="exact"/>
                          <w:ind w:left="159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РТ-ДО-15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12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15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122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95</w:t>
                        </w: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7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80</w:t>
                        </w:r>
                      </w:p>
                    </w:tc>
                    <w:tc>
                      <w:tcPr>
                        <w:tcW w:w="300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4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34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8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65</w:t>
                        </w:r>
                      </w:p>
                    </w:tc>
                    <w:tc>
                      <w:tcPr>
                        <w:tcW w:w="348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8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65</w:t>
                        </w:r>
                      </w:p>
                    </w:tc>
                    <w:tc>
                      <w:tcPr>
                        <w:tcW w:w="323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73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25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right="31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104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254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4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9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266</w:t>
                        </w:r>
                      </w:p>
                    </w:tc>
                    <w:tc>
                      <w:tcPr>
                        <w:tcW w:w="439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13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69</w:t>
                        </w:r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7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470</w:t>
                        </w:r>
                      </w:p>
                    </w:tc>
                    <w:tc>
                      <w:tcPr>
                        <w:tcW w:w="370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62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270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left="8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49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7"/>
                          <w:rPr>
                            <w:rFonts w:ascii="Yu Gothic UI" w:cs="Times New Roman"/>
                            <w:sz w:val="21"/>
                            <w:szCs w:val="21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ind w:right="13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104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5"/>
                          <w:ind w:left="102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2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159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РТ-ДЗ-15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" w:line="194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РТ-ДО-20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10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20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98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105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8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75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9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260</w:t>
                        </w:r>
                      </w:p>
                    </w:tc>
                    <w:tc>
                      <w:tcPr>
                        <w:tcW w:w="43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13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76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7"/>
                          <w:ind w:left="102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2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6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РТ-ДЗ-20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РТ-ДО-25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10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25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108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sz w:val="17"/>
                            <w:szCs w:val="17"/>
                          </w:rPr>
                          <w:t>115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8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85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284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13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83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97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60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2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27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РТ-ДЗ-25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297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109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5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РТ-ДО-32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10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32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103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135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5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100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5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288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5" w:lineRule="exact"/>
                          <w:ind w:left="13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90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97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80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2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" w:line="196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РТ-ДЗ-32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" w:line="196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320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0" w:line="196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122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РТ-ДО-40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10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40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98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145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7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110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63" w:right="88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325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4" w:line="192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100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9"/>
                          <w:ind w:left="88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20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3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27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РТ-ДЗ-40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337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3" w:line="194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129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21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0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РТ-ДО-50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10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50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9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160</w:t>
                        </w: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5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100</w:t>
                        </w:r>
                      </w:p>
                    </w:tc>
                    <w:tc>
                      <w:tcPr>
                        <w:tcW w:w="30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5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53</w:t>
                        </w: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6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125</w:t>
                        </w:r>
                      </w:p>
                    </w:tc>
                    <w:tc>
                      <w:tcPr>
                        <w:tcW w:w="34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8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80</w:t>
                        </w:r>
                      </w:p>
                    </w:tc>
                    <w:tc>
                      <w:tcPr>
                        <w:tcW w:w="323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68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28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72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43</w:t>
                        </w:r>
                      </w:p>
                    </w:tc>
                    <w:tc>
                      <w:tcPr>
                        <w:tcW w:w="254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4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0" w:lineRule="exact"/>
                          <w:ind w:left="63" w:right="88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435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1" w:line="190" w:lineRule="exact"/>
                          <w:ind w:left="12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0"/>
                            <w:sz w:val="17"/>
                            <w:szCs w:val="17"/>
                          </w:rPr>
                          <w:t>113</w:t>
                        </w:r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7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690</w:t>
                        </w:r>
                      </w:p>
                    </w:tc>
                    <w:tc>
                      <w:tcPr>
                        <w:tcW w:w="37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62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490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9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65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rPr>
                            <w:rFonts w:ascii="Yu Gothic UI" w:cs="Times New Roman"/>
                            <w:sz w:val="18"/>
                            <w:szCs w:val="18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5"/>
                          <w:rPr>
                            <w:rFonts w:ascii="Yu Gothic UI" w:cs="Times New Roman"/>
                            <w:sz w:val="14"/>
                            <w:szCs w:val="14"/>
                          </w:rPr>
                        </w:pPr>
                      </w:p>
                      <w:p w:rsidR="005E0A45" w:rsidRDefault="005E0A45">
                        <w:pPr>
                          <w:pStyle w:val="TableParagraph"/>
                          <w:spacing w:before="1"/>
                          <w:ind w:left="8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95</w:t>
                        </w: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6"/>
                          <w:ind w:left="97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3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72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5" w:line="191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РТ-ДЗ-50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5" w:line="191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447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5" w:line="191" w:lineRule="exact"/>
                          <w:ind w:left="120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75"/>
                            <w:sz w:val="17"/>
                            <w:szCs w:val="17"/>
                          </w:rPr>
                          <w:t>161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9" w:line="188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РТ-ДО-65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4"/>
                          <w:ind w:left="109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65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4"/>
                          <w:ind w:left="94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180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4"/>
                          <w:ind w:left="6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145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9" w:line="188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444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9" w:line="188" w:lineRule="exact"/>
                          <w:ind w:left="11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123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4"/>
                          <w:ind w:left="92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29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3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72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left="144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РТ-ДЗ-65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472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89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162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E0A45">
                    <w:trPr>
                      <w:cantSplit/>
                      <w:trHeight w:val="217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91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РТ-ДО-80</w:t>
                        </w: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105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80</w:t>
                        </w:r>
                      </w:p>
                    </w:tc>
                    <w:tc>
                      <w:tcPr>
                        <w:tcW w:w="418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98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185</w:t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6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150</w:t>
                        </w: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91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90"/>
                            <w:sz w:val="17"/>
                            <w:szCs w:val="17"/>
                          </w:rPr>
                          <w:t>508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7" w:line="191" w:lineRule="exact"/>
                          <w:ind w:left="111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154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122"/>
                          <w:ind w:left="92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1"/>
                            <w:w w:val="5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3"/>
                            <w:w w:val="8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3"/>
                            <w:w w:val="72"/>
                            <w:sz w:val="17"/>
                            <w:szCs w:val="17"/>
                          </w:rPr>
                          <w:t>±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-2"/>
                            <w:w w:val="8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spacing w:val="4"/>
                            <w:w w:val="3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8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5E0A45">
                    <w:trPr>
                      <w:cantSplit/>
                      <w:trHeight w:val="216"/>
                    </w:trPr>
                    <w:tc>
                      <w:tcPr>
                        <w:tcW w:w="904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4" w:line="192" w:lineRule="exact"/>
                          <w:ind w:left="140"/>
                          <w:rPr>
                            <w:rFonts w:ascii="Trebuchet MS" w:hAnsi="Trebuchet MS" w:cs="Trebuchet MS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w w:val="95"/>
                            <w:sz w:val="17"/>
                            <w:szCs w:val="17"/>
                          </w:rPr>
                          <w:t>РТ-ДЗ-80</w:t>
                        </w: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4" w:line="192" w:lineRule="exact"/>
                          <w:ind w:left="63" w:right="89"/>
                          <w:jc w:val="center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0"/>
                            <w:sz w:val="17"/>
                            <w:szCs w:val="17"/>
                          </w:rPr>
                          <w:t>517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pStyle w:val="TableParagraph"/>
                          <w:spacing w:before="4" w:line="192" w:lineRule="exact"/>
                          <w:ind w:left="106"/>
                          <w:rPr>
                            <w:rFonts w:ascii="Trebuchet MS" w:cs="Times New Roman"/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Trebuchet MS" w:eastAsia="Times New Roman" w:cs="Trebuchet MS"/>
                            <w:i/>
                            <w:iCs/>
                            <w:w w:val="85"/>
                            <w:sz w:val="17"/>
                            <w:szCs w:val="17"/>
                          </w:rPr>
                          <w:t>201</w:t>
                        </w: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 w:rsidR="005E0A45" w:rsidRDefault="005E0A45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5E0A45" w:rsidRDefault="005E0A45">
                  <w:pPr>
                    <w:pStyle w:val="BodyText"/>
                    <w:rPr>
                      <w:rFonts w:cs="Times New Roman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5E0A45" w:rsidRDefault="005E0A45">
      <w:pPr>
        <w:rPr>
          <w:rFonts w:ascii="Yu Gothic UI" w:cs="Times New Roman"/>
          <w:sz w:val="28"/>
          <w:szCs w:val="28"/>
        </w:rPr>
        <w:sectPr w:rsidR="005E0A45">
          <w:footerReference w:type="default" r:id="rId32"/>
          <w:pgSz w:w="16840" w:h="11900" w:orient="landscape"/>
          <w:pgMar w:top="480" w:right="360" w:bottom="440" w:left="440" w:header="0" w:footer="256" w:gutter="0"/>
          <w:cols w:space="720"/>
        </w:sectPr>
      </w:pPr>
    </w:p>
    <w:p w:rsidR="005E0A45" w:rsidRDefault="005E0A45">
      <w:pPr>
        <w:pStyle w:val="Heading2"/>
        <w:spacing w:before="78"/>
        <w:ind w:left="2350" w:right="25" w:firstLine="0"/>
        <w:jc w:val="center"/>
        <w:rPr>
          <w:rFonts w:cs="Times New Roman"/>
        </w:rPr>
      </w:pPr>
      <w:r>
        <w:rPr>
          <w:rFonts w:cs="Times New Roman"/>
        </w:rPr>
        <w:t>Приложение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Б</w:t>
      </w:r>
    </w:p>
    <w:p w:rsidR="005E0A45" w:rsidRDefault="005E0A45">
      <w:pPr>
        <w:spacing w:before="4"/>
        <w:ind w:left="2357" w:right="25"/>
        <w:jc w:val="center"/>
        <w:rPr>
          <w:rFonts w:cs="Times New Roman"/>
          <w:b/>
          <w:bCs/>
          <w:sz w:val="18"/>
          <w:szCs w:val="18"/>
        </w:rPr>
      </w:pPr>
      <w:r>
        <w:rPr>
          <w:noProof/>
          <w:lang w:eastAsia="ru-RU"/>
        </w:rPr>
        <w:pict>
          <v:shape id="_x0000_s1132" type="#_x0000_t202" style="position:absolute;left:0;text-align:left;margin-left:508.1pt;margin-top:55.3pt;width:6.05pt;height:12.3pt;z-index:-251640320;mso-position-horizont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24"/>
                      <w:szCs w:val="24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33" type="#_x0000_t202" style="position:absolute;left:0;text-align:left;margin-left:521.75pt;margin-top:52.85pt;width:21.4pt;height:15.7pt;z-index:-251639296;mso-position-horizontal-relative:page" filled="f" stroked="f">
            <v:textbox inset="0,0,0,0">
              <w:txbxContent>
                <w:p w:rsidR="005E0A45" w:rsidRDefault="005E0A45">
                  <w:pPr>
                    <w:spacing w:before="27"/>
                    <w:rPr>
                      <w:rFonts w:ascii="Trebuchet MS" w:hAnsi="Trebuchet MS" w:cs="Trebuchet MS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spacing w:val="-15"/>
                      <w:w w:val="80"/>
                      <w:sz w:val="24"/>
                      <w:szCs w:val="24"/>
                    </w:rPr>
                    <w:t>м</w:t>
                  </w: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spacing w:val="3"/>
                      <w:w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spacing w:val="-15"/>
                      <w:w w:val="80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spacing w:val="-15"/>
                      <w:w w:val="80"/>
                      <w:sz w:val="24"/>
                      <w:szCs w:val="24"/>
                    </w:rPr>
                    <w:t>/ч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34" type="#_x0000_t202" style="position:absolute;left:0;text-align:left;margin-left:502.8pt;margin-top:107.6pt;width:10.45pt;height:8.8pt;z-index:-251634176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spacing w:val="-1"/>
                      <w:w w:val="70"/>
                      <w:sz w:val="17"/>
                      <w:szCs w:val="17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35" type="#_x0000_t202" style="position:absolute;left:0;text-align:left;margin-left:501.35pt;margin-top:73.3pt;width:11.9pt;height:8.8pt;z-index:-251633152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spacing w:val="-1"/>
                      <w:w w:val="80"/>
                      <w:sz w:val="17"/>
                      <w:szCs w:val="17"/>
                    </w:rPr>
                    <w:t>200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_x0000_s1136" style="position:absolute;left:0;text-align:left;margin-left:618.65pt;margin-top:14.2pt;width:45.7pt;height:28pt;z-index:251635200;mso-position-horizontal-relative:page" coordorigin="12373,284" coordsize="914,560">
            <v:shape id="_x0000_s1137" type="#_x0000_t75" style="position:absolute;left:12373;top:289;width:914;height:554">
              <v:imagedata r:id="rId33" o:title=""/>
            </v:shape>
            <v:shape id="_x0000_s1138" type="#_x0000_t202" style="position:absolute;left:12373;top:283;width:914;height:560" filled="f" stroked="f">
              <v:textbox inset="0,0,0,0">
                <w:txbxContent>
                  <w:p w:rsidR="005E0A45" w:rsidRDefault="005E0A45">
                    <w:pPr>
                      <w:spacing w:line="256" w:lineRule="exact"/>
                      <w:ind w:left="110" w:right="5"/>
                      <w:jc w:val="center"/>
                      <w:rPr>
                        <w:rFonts w:cs="Times New Roman"/>
                        <w:i/>
                        <w:iCs/>
                        <w:sz w:val="21"/>
                        <w:szCs w:val="21"/>
                      </w:rPr>
                    </w:pPr>
                    <w:r>
                      <w:rPr>
                        <w:rFonts w:cs="Times New Roman"/>
                        <w:sz w:val="21"/>
                        <w:szCs w:val="21"/>
                        <w:u w:val="single"/>
                      </w:rPr>
                      <w:t>10000</w:t>
                    </w:r>
                    <w:r>
                      <w:rPr>
                        <w:rFonts w:ascii="Symbol" w:hAnsi="Symbol" w:cs="Symbol"/>
                        <w:sz w:val="21"/>
                        <w:szCs w:val="21"/>
                        <w:u w:val="single"/>
                      </w:rPr>
                      <w:t></w:t>
                    </w:r>
                    <w:r>
                      <w:rPr>
                        <w:rFonts w:cs="Times New Roman"/>
                        <w:i/>
                        <w:iCs/>
                        <w:sz w:val="21"/>
                        <w:szCs w:val="21"/>
                        <w:u w:val="single"/>
                      </w:rPr>
                      <w:t>р</w:t>
                    </w:r>
                  </w:p>
                  <w:p w:rsidR="005E0A45" w:rsidRDefault="005E0A45">
                    <w:pPr>
                      <w:spacing w:before="30"/>
                      <w:ind w:left="116"/>
                      <w:jc w:val="center"/>
                      <w:rPr>
                        <w:rFonts w:ascii="Verdana" w:hAnsi="Verdana" w:cs="Verdana"/>
                        <w:i/>
                        <w:iCs/>
                        <w:sz w:val="21"/>
                        <w:szCs w:val="21"/>
                      </w:rPr>
                    </w:pPr>
                    <w:r>
                      <w:rPr>
                        <w:rFonts w:ascii="Verdana" w:hAnsi="Verdana" w:cs="Verdana"/>
                        <w:i/>
                        <w:iCs/>
                        <w:w w:val="54"/>
                        <w:sz w:val="21"/>
                        <w:szCs w:val="21"/>
                      </w:rPr>
                      <w:t>ρ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cs="Times New Roman"/>
          <w:b/>
          <w:bCs/>
          <w:sz w:val="18"/>
          <w:szCs w:val="18"/>
        </w:rPr>
        <w:t>Схемы</w:t>
      </w:r>
      <w:r>
        <w:rPr>
          <w:rFonts w:cs="Times New Roman"/>
          <w:b/>
          <w:bCs/>
          <w:spacing w:val="1"/>
          <w:sz w:val="18"/>
          <w:szCs w:val="18"/>
        </w:rPr>
        <w:t xml:space="preserve"> </w:t>
      </w:r>
      <w:r>
        <w:rPr>
          <w:rFonts w:cs="Times New Roman"/>
          <w:b/>
          <w:bCs/>
          <w:sz w:val="18"/>
          <w:szCs w:val="18"/>
        </w:rPr>
        <w:t>установки</w:t>
      </w:r>
      <w:r>
        <w:rPr>
          <w:rFonts w:cs="Times New Roman"/>
          <w:b/>
          <w:bCs/>
          <w:spacing w:val="-4"/>
          <w:sz w:val="18"/>
          <w:szCs w:val="18"/>
        </w:rPr>
        <w:t xml:space="preserve"> </w:t>
      </w:r>
      <w:r>
        <w:rPr>
          <w:rFonts w:cs="Times New Roman"/>
          <w:b/>
          <w:bCs/>
          <w:sz w:val="18"/>
          <w:szCs w:val="18"/>
        </w:rPr>
        <w:t>регуляторов</w:t>
      </w:r>
      <w:r>
        <w:rPr>
          <w:rFonts w:cs="Times New Roman"/>
          <w:b/>
          <w:bCs/>
          <w:spacing w:val="-2"/>
          <w:sz w:val="18"/>
          <w:szCs w:val="18"/>
        </w:rPr>
        <w:t xml:space="preserve"> </w:t>
      </w:r>
      <w:r>
        <w:rPr>
          <w:rFonts w:cs="Times New Roman"/>
          <w:b/>
          <w:bCs/>
          <w:sz w:val="18"/>
          <w:szCs w:val="18"/>
        </w:rPr>
        <w:t>РТ</w:t>
      </w:r>
    </w:p>
    <w:p w:rsidR="005E0A45" w:rsidRDefault="005E0A45">
      <w:pPr>
        <w:spacing w:before="80"/>
        <w:ind w:left="2358" w:right="2229"/>
        <w:jc w:val="center"/>
        <w:rPr>
          <w:rFonts w:ascii="Tahoma" w:hAnsi="Tahoma" w:cs="Tahoma"/>
          <w:b/>
          <w:bCs/>
          <w:sz w:val="18"/>
          <w:szCs w:val="18"/>
        </w:rPr>
      </w:pPr>
      <w:r>
        <w:rPr>
          <w:rFonts w:cs="Times New Roman"/>
        </w:rPr>
        <w:br w:type="column"/>
      </w:r>
      <w:r>
        <w:rPr>
          <w:rFonts w:ascii="Tahoma" w:hAnsi="Tahoma" w:cs="Tahoma"/>
          <w:b/>
          <w:bCs/>
          <w:sz w:val="18"/>
          <w:szCs w:val="18"/>
        </w:rPr>
        <w:t>ДИАГРАММА</w:t>
      </w:r>
      <w:r>
        <w:rPr>
          <w:rFonts w:ascii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РАСХОДА</w:t>
      </w:r>
      <w:r>
        <w:rPr>
          <w:rFonts w:ascii="Tahoma" w:hAnsi="Tahoma" w:cs="Tahoma"/>
          <w:b/>
          <w:bCs/>
          <w:spacing w:val="1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ДЛЯ</w:t>
      </w:r>
      <w:r>
        <w:rPr>
          <w:rFonts w:ascii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ВОДЫ</w:t>
      </w:r>
    </w:p>
    <w:p w:rsidR="005E0A45" w:rsidRDefault="005E0A45">
      <w:pPr>
        <w:jc w:val="center"/>
        <w:rPr>
          <w:rFonts w:ascii="Tahoma" w:hAnsi="Tahoma" w:cs="Tahoma"/>
          <w:sz w:val="18"/>
          <w:szCs w:val="18"/>
        </w:rPr>
        <w:sectPr w:rsidR="005E0A45">
          <w:footerReference w:type="default" r:id="rId34"/>
          <w:pgSz w:w="16840" w:h="11900" w:orient="landscape"/>
          <w:pgMar w:top="480" w:right="360" w:bottom="440" w:left="440" w:header="0" w:footer="256" w:gutter="0"/>
          <w:cols w:num="2" w:space="720" w:equalWidth="0">
            <w:col w:w="5208" w:space="3000"/>
            <w:col w:w="7832"/>
          </w:cols>
        </w:sectPr>
      </w:pPr>
    </w:p>
    <w:p w:rsidR="005E0A45" w:rsidRDefault="005E0A45">
      <w:pPr>
        <w:pStyle w:val="BodyText"/>
        <w:rPr>
          <w:rFonts w:ascii="Tahoma"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spacing w:before="9" w:after="1"/>
        <w:rPr>
          <w:rFonts w:ascii="Tahoma" w:cs="Times New Roman"/>
          <w:b/>
          <w:bCs/>
          <w:sz w:val="13"/>
          <w:szCs w:val="13"/>
        </w:rPr>
      </w:pPr>
    </w:p>
    <w:p w:rsidR="005E0A45" w:rsidRDefault="005E0A45">
      <w:pPr>
        <w:pStyle w:val="BodyText"/>
        <w:ind w:left="640"/>
        <w:rPr>
          <w:rFonts w:ascii="Tahoma" w:cs="Times New Roman"/>
          <w:sz w:val="20"/>
          <w:szCs w:val="20"/>
        </w:rPr>
      </w:pPr>
      <w:r>
        <w:rPr>
          <w:rFonts w:ascii="Tahoma" w:cs="Times New Roman"/>
          <w:noProof/>
          <w:sz w:val="20"/>
          <w:szCs w:val="20"/>
          <w:lang w:eastAsia="ru-RU"/>
        </w:rPr>
        <w:pict>
          <v:shape id="image25.jpeg" o:spid="_x0000_i1025" type="#_x0000_t75" style="width:312.75pt;height:85.5pt;visibility:visible">
            <v:imagedata r:id="rId35" o:title=""/>
          </v:shape>
        </w:pict>
      </w:r>
    </w:p>
    <w:p w:rsidR="005E0A45" w:rsidRDefault="005E0A45">
      <w:pPr>
        <w:pStyle w:val="BodyText"/>
        <w:spacing w:before="11"/>
        <w:rPr>
          <w:rFonts w:ascii="Tahoma" w:cs="Times New Roman"/>
          <w:b/>
          <w:bCs/>
          <w:sz w:val="17"/>
          <w:szCs w:val="17"/>
        </w:rPr>
      </w:pPr>
      <w:r>
        <w:rPr>
          <w:noProof/>
          <w:lang w:eastAsia="ru-RU"/>
        </w:rPr>
        <w:pict>
          <v:shape id="image26.jpeg" o:spid="_x0000_s1139" type="#_x0000_t75" style="position:absolute;margin-left:42pt;margin-top:12.8pt;width:338.55pt;height:143.3pt;z-index:251613696;visibility:visible;mso-wrap-distance-left:0;mso-wrap-distance-right:0;mso-position-horizontal-relative:page">
            <v:imagedata r:id="rId36" o:title=""/>
            <w10:wrap type="topAndBottom" anchorx="page"/>
          </v:shape>
        </w:pict>
      </w:r>
    </w:p>
    <w:p w:rsidR="005E0A45" w:rsidRDefault="005E0A45">
      <w:pPr>
        <w:pStyle w:val="BodyText"/>
        <w:rPr>
          <w:rFonts w:ascii="Tahoma" w:cs="Times New Roman"/>
          <w:b/>
          <w:bCs/>
          <w:sz w:val="20"/>
          <w:szCs w:val="20"/>
        </w:rPr>
      </w:pPr>
    </w:p>
    <w:p w:rsidR="005E0A45" w:rsidRDefault="005E0A45">
      <w:pPr>
        <w:pStyle w:val="BodyText"/>
        <w:spacing w:before="146"/>
        <w:ind w:left="1149" w:right="786"/>
        <w:jc w:val="center"/>
        <w:rPr>
          <w:rFonts w:cs="Times New Roman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0" type="#_x0000_t136" style="position:absolute;left:0;text-align:left;margin-left:553.55pt;margin-top:30pt;width:23.4pt;height:12.3pt;rotation:335;z-index:251644416;mso-position-horizontal-relative:page" fillcolor="black" stroked="f">
            <o:extrusion v:ext="view" autorotationcenter="t"/>
            <v:textpath style="font-family:&quot;Trebuchet MS&quot;;font-size:12pt;font-weight:bold;font-style:italic;v-text-kern:t;mso-text-shadow:auto" string="DN 15"/>
            <w10:wrap anchorx="page"/>
          </v:shape>
        </w:pict>
      </w:r>
      <w:r>
        <w:rPr>
          <w:rFonts w:cs="Times New Roman"/>
        </w:rPr>
        <w:t>Рис. 1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Варианты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возможных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схем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установки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регулятора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РТ-ДО(ДЗ)</w:t>
      </w:r>
    </w:p>
    <w:p w:rsidR="005E0A45" w:rsidRDefault="005E0A45">
      <w:pPr>
        <w:spacing w:before="189"/>
        <w:ind w:left="400"/>
        <w:rPr>
          <w:rFonts w:cs="Times New Roman"/>
          <w:i/>
          <w:iCs/>
          <w:sz w:val="21"/>
          <w:szCs w:val="21"/>
        </w:rPr>
      </w:pPr>
      <w:r>
        <w:rPr>
          <w:rFonts w:cs="Times New Roman"/>
        </w:rPr>
        <w:br w:type="column"/>
      </w:r>
      <w:r>
        <w:rPr>
          <w:rFonts w:ascii="Tahoma" w:hAnsi="Tahoma" w:cs="Tahoma"/>
          <w:sz w:val="18"/>
          <w:szCs w:val="18"/>
        </w:rPr>
        <w:t>По</w:t>
      </w:r>
      <w:r>
        <w:rPr>
          <w:rFonts w:ascii="Tahoma" w:hAnsi="Tahoma" w:cs="Tahoma"/>
          <w:spacing w:val="-2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уравнению</w:t>
      </w:r>
      <w:r>
        <w:rPr>
          <w:rFonts w:ascii="Tahoma" w:hAnsi="Tahoma" w:cs="Tahoma"/>
          <w:spacing w:val="16"/>
          <w:sz w:val="18"/>
          <w:szCs w:val="18"/>
        </w:rPr>
        <w:t xml:space="preserve"> </w:t>
      </w:r>
      <w:r>
        <w:rPr>
          <w:rFonts w:cs="Times New Roman"/>
          <w:i/>
          <w:iCs/>
          <w:position w:val="-3"/>
          <w:sz w:val="21"/>
          <w:szCs w:val="21"/>
        </w:rPr>
        <w:t>Q</w:t>
      </w:r>
      <w:r>
        <w:rPr>
          <w:rFonts w:cs="Times New Roman"/>
          <w:i/>
          <w:iCs/>
          <w:spacing w:val="3"/>
          <w:position w:val="-3"/>
          <w:sz w:val="21"/>
          <w:szCs w:val="21"/>
        </w:rPr>
        <w:t xml:space="preserve"> </w:t>
      </w:r>
      <w:r>
        <w:rPr>
          <w:rFonts w:ascii="Symbol" w:hAnsi="Symbol" w:cs="Symbol"/>
          <w:position w:val="-3"/>
          <w:sz w:val="21"/>
          <w:szCs w:val="21"/>
        </w:rPr>
        <w:t></w:t>
      </w:r>
      <w:r>
        <w:rPr>
          <w:rFonts w:cs="Times New Roman"/>
          <w:spacing w:val="1"/>
          <w:position w:val="-3"/>
          <w:sz w:val="21"/>
          <w:szCs w:val="21"/>
        </w:rPr>
        <w:t xml:space="preserve"> </w:t>
      </w:r>
      <w:r>
        <w:rPr>
          <w:rFonts w:cs="Times New Roman"/>
          <w:i/>
          <w:iCs/>
          <w:position w:val="-3"/>
          <w:sz w:val="21"/>
          <w:szCs w:val="21"/>
        </w:rPr>
        <w:t>Kv</w:t>
      </w:r>
    </w:p>
    <w:p w:rsidR="005E0A45" w:rsidRDefault="005E0A45">
      <w:pPr>
        <w:spacing w:before="89"/>
        <w:ind w:left="400"/>
        <w:rPr>
          <w:rFonts w:ascii="Tahoma" w:hAnsi="Tahoma" w:cs="Tahoma"/>
          <w:sz w:val="12"/>
          <w:szCs w:val="12"/>
        </w:rPr>
      </w:pPr>
      <w:r>
        <w:rPr>
          <w:rFonts w:cs="Times New Roman"/>
        </w:rPr>
        <w:br w:type="column"/>
      </w:r>
      <w:r>
        <w:rPr>
          <w:rFonts w:ascii="Tahoma" w:hAnsi="Tahoma" w:cs="Tahoma"/>
          <w:sz w:val="28"/>
          <w:szCs w:val="28"/>
        </w:rPr>
        <w:t>,</w:t>
      </w:r>
      <w:r>
        <w:rPr>
          <w:rFonts w:ascii="Tahoma" w:hAnsi="Tahoma" w:cs="Tahoma"/>
          <w:spacing w:val="66"/>
          <w:sz w:val="28"/>
          <w:szCs w:val="28"/>
        </w:rPr>
        <w:t xml:space="preserve"> </w:t>
      </w:r>
      <w:r>
        <w:rPr>
          <w:rFonts w:ascii="Verdana" w:hAnsi="Verdana" w:cs="Verdana"/>
          <w:i/>
          <w:iCs/>
          <w:sz w:val="25"/>
          <w:szCs w:val="25"/>
        </w:rPr>
        <w:t>ρ</w:t>
      </w:r>
      <w:r>
        <w:rPr>
          <w:rFonts w:ascii="Tahoma" w:hAnsi="Tahoma" w:cs="Tahoma"/>
          <w:sz w:val="24"/>
          <w:szCs w:val="24"/>
        </w:rPr>
        <w:t>=</w:t>
      </w:r>
      <w:r>
        <w:rPr>
          <w:rFonts w:ascii="Tahoma" w:hAnsi="Tahoma" w:cs="Tahoma"/>
          <w:sz w:val="18"/>
          <w:szCs w:val="18"/>
        </w:rPr>
        <w:t>1000</w:t>
      </w:r>
      <w:r>
        <w:rPr>
          <w:rFonts w:ascii="Tahoma" w:hAnsi="Tahoma" w:cs="Tahoma"/>
          <w:spacing w:val="-4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кг/м</w:t>
      </w:r>
      <w:r>
        <w:rPr>
          <w:rFonts w:ascii="Tahoma" w:hAnsi="Tahoma" w:cs="Tahoma"/>
          <w:position w:val="6"/>
          <w:sz w:val="12"/>
          <w:szCs w:val="12"/>
        </w:rPr>
        <w:t>3</w:t>
      </w:r>
    </w:p>
    <w:p w:rsidR="005E0A45" w:rsidRDefault="005E0A45">
      <w:pPr>
        <w:rPr>
          <w:rFonts w:ascii="Tahoma" w:hAnsi="Tahoma" w:cs="Tahoma"/>
          <w:sz w:val="12"/>
          <w:szCs w:val="12"/>
        </w:rPr>
        <w:sectPr w:rsidR="005E0A45">
          <w:type w:val="continuous"/>
          <w:pgSz w:w="16840" w:h="11900" w:orient="landscape"/>
          <w:pgMar w:top="480" w:right="360" w:bottom="400" w:left="440" w:header="720" w:footer="720" w:gutter="0"/>
          <w:cols w:num="3" w:space="720" w:equalWidth="0">
            <w:col w:w="7175" w:space="2473"/>
            <w:col w:w="2314" w:space="528"/>
            <w:col w:w="3550"/>
          </w:cols>
        </w:sectPr>
      </w:pPr>
    </w:p>
    <w:p w:rsidR="005E0A45" w:rsidRDefault="005E0A45">
      <w:pPr>
        <w:pStyle w:val="BodyText"/>
        <w:rPr>
          <w:rFonts w:ascii="Tahoma" w:cs="Times New Roman"/>
          <w:sz w:val="20"/>
          <w:szCs w:val="20"/>
        </w:rPr>
      </w:pPr>
      <w:r>
        <w:rPr>
          <w:noProof/>
          <w:lang w:eastAsia="ru-RU"/>
        </w:rPr>
        <w:pict>
          <v:shape id="_x0000_s1141" type="#_x0000_t202" style="position:absolute;margin-left:506.15pt;margin-top:261.05pt;width:6.85pt;height:8.8pt;z-index:-251638272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17"/>
                      <w:szCs w:val="17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2" type="#_x0000_t202" style="position:absolute;margin-left:505.2pt;margin-top:227.95pt;width:7.8pt;height:8.8pt;z-index:-251637248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spacing w:val="-2"/>
                      <w:w w:val="80"/>
                      <w:sz w:val="17"/>
                      <w:szCs w:val="17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3" type="#_x0000_t202" style="position:absolute;margin-left:505.45pt;margin-top:208pt;width:7.55pt;height:8.8pt;z-index:-251636224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5"/>
                      <w:sz w:val="17"/>
                      <w:szCs w:val="17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4" type="#_x0000_t202" style="position:absolute;margin-left:505.45pt;margin-top:181.85pt;width:7.55pt;height:8.8pt;z-index:-251635200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5"/>
                      <w:sz w:val="17"/>
                      <w:szCs w:val="17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5" type="#_x0000_t202" style="position:absolute;margin-left:726.25pt;margin-top:99.8pt;width:10.35pt;height:12.3pt;z-index:-251628032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24"/>
                      <w:szCs w:val="24"/>
                    </w:rPr>
                    <w:t>Kv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6" type="#_x0000_t202" style="position:absolute;margin-left:728.15pt;margin-top:232.05pt;width:12.25pt;height:12.3pt;z-index:-251627008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24"/>
                      <w:szCs w:val="24"/>
                    </w:rPr>
                    <w:t>6,3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7" type="#_x0000_t202" style="position:absolute;margin-left:728.15pt;margin-top:279.55pt;width:12.25pt;height:12.3pt;z-index:-251625984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24"/>
                      <w:szCs w:val="24"/>
                    </w:rPr>
                    <w:t>2,5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8" type="#_x0000_t202" style="position:absolute;margin-left:728.15pt;margin-top:197.95pt;width:16.1pt;height:12.3pt;z-index:-251624960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0"/>
                      <w:sz w:val="24"/>
                      <w:szCs w:val="24"/>
                    </w:rPr>
                    <w:t>12,5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49" type="#_x0000_t202" style="position:absolute;margin-left:728.15pt;margin-top:164.1pt;width:10.35pt;height:12.3pt;z-index:-251623936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24"/>
                      <w:szCs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50" type="#_x0000_t202" style="position:absolute;margin-left:728.15pt;margin-top:130.75pt;width:10.95pt;height:12.3pt;z-index:-251622912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5"/>
                      <w:sz w:val="24"/>
                      <w:szCs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51" type="#_x0000_t202" style="position:absolute;margin-left:728.15pt;margin-top:255.1pt;width:12.85pt;height:12.3pt;z-index:-251621888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24"/>
                      <w:szCs w:val="24"/>
                    </w:rPr>
                    <w:t>4,0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52" type="#_x0000_t202" style="position:absolute;margin-left:728.15pt;margin-top:209.7pt;width:9.25pt;height:12.3pt;z-index:-251620864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0"/>
                      <w:sz w:val="24"/>
                      <w:szCs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53" type="#_x0000_t202" style="position:absolute;margin-left:728.15pt;margin-top:140.85pt;width:10.95pt;height:12.3pt;z-index:-251619840;mso-position-horizontal-relative:page;mso-position-vertic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5"/>
                      <w:sz w:val="24"/>
                      <w:szCs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154" type="#_x0000_t136" style="position:absolute;margin-left:553.45pt;margin-top:198.2pt;width:25.8pt;height:12.3pt;rotation:335;z-index:251637248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80"/>
            <w10:wrap anchorx="page" anchory="page"/>
          </v:shape>
        </w:pict>
      </w:r>
      <w:r>
        <w:rPr>
          <w:noProof/>
          <w:lang w:eastAsia="ru-RU"/>
        </w:rPr>
        <w:pict>
          <v:shape id="_x0000_s1155" type="#_x0000_t136" style="position:absolute;margin-left:553.4pt;margin-top:217.4pt;width:25.3pt;height:12.3pt;rotation:335;z-index:251638272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65"/>
            <w10:wrap anchorx="page" anchory="page"/>
          </v:shape>
        </w:pict>
      </w:r>
      <w:r>
        <w:rPr>
          <w:noProof/>
          <w:lang w:eastAsia="ru-RU"/>
        </w:rPr>
        <w:pict>
          <v:shape id="_x0000_s1156" type="#_x0000_t136" style="position:absolute;margin-left:553.45pt;margin-top:240.55pt;width:25.05pt;height:12.3pt;rotation:335;z-index:251639296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50"/>
            <w10:wrap anchorx="page" anchory="page"/>
          </v:shape>
        </w:pict>
      </w:r>
      <w:r>
        <w:rPr>
          <w:noProof/>
          <w:lang w:eastAsia="ru-RU"/>
        </w:rPr>
        <w:pict>
          <v:shape id="_x0000_s1157" type="#_x0000_t136" style="position:absolute;margin-left:553.4pt;margin-top:274.85pt;width:25.9pt;height:12.3pt;rotation:335;z-index:251640320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40"/>
            <w10:wrap anchorx="page" anchory="page"/>
          </v:shape>
        </w:pict>
      </w:r>
      <w:r>
        <w:rPr>
          <w:noProof/>
          <w:lang w:eastAsia="ru-RU"/>
        </w:rPr>
        <w:pict>
          <v:shape id="_x0000_s1158" type="#_x0000_t136" style="position:absolute;margin-left:553.45pt;margin-top:286.6pt;width:25.05pt;height:12.3pt;rotation:335;z-index:251641344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32"/>
            <w10:wrap anchorx="page" anchory="page"/>
          </v:shape>
        </w:pict>
      </w:r>
      <w:r>
        <w:rPr>
          <w:noProof/>
          <w:lang w:eastAsia="ru-RU"/>
        </w:rPr>
        <w:pict>
          <v:shape id="_x0000_s1159" type="#_x0000_t136" style="position:absolute;margin-left:553.4pt;margin-top:309.3pt;width:25.3pt;height:12.3pt;rotation:335;z-index:251642368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25"/>
            <w10:wrap anchorx="page" anchory="page"/>
          </v:shape>
        </w:pict>
      </w:r>
      <w:r>
        <w:rPr>
          <w:noProof/>
          <w:lang w:eastAsia="ru-RU"/>
        </w:rPr>
        <w:pict>
          <v:shape id="_x0000_s1160" type="#_x0000_t136" style="position:absolute;margin-left:553.4pt;margin-top:332.2pt;width:25.9pt;height:12.3pt;rotation:335;z-index:251643392;mso-position-horizontal-relative:page;mso-position-vertical-relative:page" fillcolor="black" stroked="f">
            <o:extrusion v:ext="view" autorotationcenter="t"/>
            <v:textpath style="font-family:&quot;Trebuchet MS&quot;;font-size:12pt;font-weight:bold;font-style:italic;v-text-kern:t;mso-text-shadow:auto" string="DN 20"/>
            <w10:wrap anchorx="page" anchory="page"/>
          </v:shape>
        </w:pict>
      </w:r>
    </w:p>
    <w:p w:rsidR="005E0A45" w:rsidRDefault="005E0A45">
      <w:pPr>
        <w:pStyle w:val="BodyText"/>
        <w:rPr>
          <w:rFonts w:ascii="Tahoma" w:cs="Times New Roman"/>
          <w:sz w:val="20"/>
          <w:szCs w:val="20"/>
        </w:rPr>
      </w:pPr>
    </w:p>
    <w:p w:rsidR="005E0A45" w:rsidRDefault="005E0A45">
      <w:pPr>
        <w:pStyle w:val="BodyText"/>
        <w:rPr>
          <w:rFonts w:ascii="Tahoma" w:cs="Times New Roman"/>
          <w:sz w:val="20"/>
          <w:szCs w:val="20"/>
        </w:rPr>
      </w:pPr>
    </w:p>
    <w:p w:rsidR="005E0A45" w:rsidRDefault="005E0A45">
      <w:pPr>
        <w:pStyle w:val="BodyText"/>
        <w:spacing w:before="10"/>
        <w:rPr>
          <w:rFonts w:ascii="Tahoma" w:cs="Times New Roman"/>
          <w:sz w:val="25"/>
          <w:szCs w:val="25"/>
        </w:rPr>
      </w:pPr>
    </w:p>
    <w:p w:rsidR="005E0A45" w:rsidRDefault="005E0A45">
      <w:pPr>
        <w:pStyle w:val="BodyText"/>
        <w:ind w:left="178"/>
        <w:rPr>
          <w:rFonts w:ascii="Tahoma" w:cs="Times New Roman"/>
          <w:sz w:val="20"/>
          <w:szCs w:val="20"/>
        </w:rPr>
      </w:pPr>
      <w:r>
        <w:rPr>
          <w:rFonts w:ascii="Tahoma" w:cs="Times New Roman"/>
          <w:noProof/>
          <w:sz w:val="20"/>
          <w:szCs w:val="20"/>
          <w:lang w:eastAsia="ru-RU"/>
        </w:rPr>
        <w:pict>
          <v:shape id="image27.png" o:spid="_x0000_i1026" type="#_x0000_t75" style="width:360.75pt;height:55.5pt;visibility:visible">
            <v:imagedata r:id="rId37" o:title=""/>
          </v:shape>
        </w:pict>
      </w:r>
    </w:p>
    <w:p w:rsidR="005E0A45" w:rsidRDefault="005E0A45">
      <w:pPr>
        <w:pStyle w:val="BodyText"/>
        <w:spacing w:before="6"/>
        <w:rPr>
          <w:rFonts w:ascii="Tahoma" w:cs="Times New Roman"/>
          <w:sz w:val="25"/>
          <w:szCs w:val="25"/>
        </w:rPr>
      </w:pPr>
    </w:p>
    <w:p w:rsidR="005E0A45" w:rsidRDefault="005E0A45">
      <w:pPr>
        <w:pStyle w:val="BodyText"/>
        <w:spacing w:before="95"/>
        <w:ind w:left="1393"/>
        <w:rPr>
          <w:rFonts w:cs="Times New Roman"/>
        </w:rPr>
      </w:pPr>
      <w:r>
        <w:rPr>
          <w:noProof/>
          <w:lang w:eastAsia="ru-RU"/>
        </w:rPr>
        <w:pict>
          <v:shape id="_x0000_s1161" type="#_x0000_t202" style="position:absolute;left:0;text-align:left;margin-left:732.7pt;margin-top:30.35pt;width:17.05pt;height:12.3pt;z-index:-251650560;mso-position-horizontal-relative:page" filled="f" stroked="f">
            <v:textbox inset="0,0,0,0">
              <w:txbxContent>
                <w:p w:rsidR="005E0A45" w:rsidRDefault="005E0A45">
                  <w:pPr>
                    <w:spacing w:line="237" w:lineRule="exact"/>
                    <w:rPr>
                      <w:rFonts w:ascii="Trebuchet MS" w:hAnsi="Trebuchet MS" w:cs="Trebuchet MS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w w:val="70"/>
                      <w:sz w:val="24"/>
                      <w:szCs w:val="24"/>
                    </w:rPr>
                    <w:t>МПа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2" type="#_x0000_t202" style="position:absolute;left:0;text-align:left;margin-left:734.4pt;margin-top:14.8pt;width:11.45pt;height:13.9pt;z-index:-251649536;mso-position-horizontal-relative:page" filled="f" stroked="f">
            <v:textbox inset="0,0,0,0">
              <w:txbxContent>
                <w:p w:rsidR="005E0A45" w:rsidRDefault="005E0A45">
                  <w:pPr>
                    <w:spacing w:line="272" w:lineRule="exact"/>
                    <w:rPr>
                      <w:rFonts w:ascii="Trebuchet MS" w:hAnsi="Trebuchet MS" w:cs="Trebuchet MS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w w:val="55"/>
                      <w:sz w:val="26"/>
                      <w:szCs w:val="26"/>
                    </w:rPr>
                    <w:t></w:t>
                  </w:r>
                  <w:r>
                    <w:rPr>
                      <w:rFonts w:ascii="Trebuchet MS" w:hAnsi="Trebuchet MS" w:cs="Trebuchet MS"/>
                      <w:b/>
                      <w:bCs/>
                      <w:i/>
                      <w:iCs/>
                      <w:w w:val="55"/>
                      <w:sz w:val="24"/>
                      <w:szCs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3" type="#_x0000_t202" style="position:absolute;left:0;text-align:left;margin-left:513.1pt;margin-top:34.65pt;width:11.75pt;height:8.8pt;z-index:-251648512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spacing w:val="-1"/>
                      <w:w w:val="65"/>
                      <w:sz w:val="17"/>
                      <w:szCs w:val="17"/>
                    </w:rPr>
                    <w:t>0,01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4" type="#_x0000_t202" style="position:absolute;left:0;text-align:left;margin-left:546pt;margin-top:34.65pt;width:13.35pt;height:8.8pt;z-index:-251647488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17"/>
                      <w:szCs w:val="17"/>
                    </w:rPr>
                    <w:t>0,02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5" type="#_x0000_t202" style="position:absolute;left:0;text-align:left;margin-left:567.35pt;margin-top:34.4pt;width:12.65pt;height:8.8pt;z-index:-251646464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spacing w:val="-1"/>
                      <w:w w:val="70"/>
                      <w:sz w:val="17"/>
                      <w:szCs w:val="17"/>
                    </w:rPr>
                    <w:t>0,03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6" type="#_x0000_t202" style="position:absolute;left:0;text-align:left;margin-left:591.6pt;margin-top:34.4pt;width:12.9pt;height:8.8pt;z-index:-251645440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17"/>
                      <w:szCs w:val="17"/>
                    </w:rPr>
                    <w:t>0,05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7" type="#_x0000_t202" style="position:absolute;left:0;text-align:left;margin-left:629.3pt;margin-top:34.65pt;width:7.95pt;height:8.8pt;z-index:-251644416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0"/>
                      <w:sz w:val="17"/>
                      <w:szCs w:val="17"/>
                    </w:rPr>
                    <w:t>0,1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8" type="#_x0000_t202" style="position:absolute;left:0;text-align:left;margin-left:662.9pt;margin-top:34.4pt;width:9.25pt;height:8.8pt;z-index:-251643392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17"/>
                      <w:szCs w:val="17"/>
                    </w:rPr>
                    <w:t>0,2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69" type="#_x0000_t202" style="position:absolute;left:0;text-align:left;margin-left:683.3pt;margin-top:34.4pt;width:8.8pt;height:8.8pt;z-index:-251642368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17"/>
                      <w:szCs w:val="17"/>
                    </w:rPr>
                    <w:t>0,3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70" type="#_x0000_t202" style="position:absolute;left:0;text-align:left;margin-left:708.5pt;margin-top:34.65pt;width:8.8pt;height:8.8pt;z-index:-251641344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17"/>
                      <w:szCs w:val="17"/>
                    </w:rPr>
                    <w:t>0,5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71" type="#_x0000_t202" style="position:absolute;left:0;text-align:left;margin-left:504.95pt;margin-top:21.7pt;width:7.95pt;height:8.8pt;z-index:-251632128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0"/>
                      <w:sz w:val="17"/>
                      <w:szCs w:val="17"/>
                    </w:rPr>
                    <w:t>0,1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72" type="#_x0000_t202" style="position:absolute;left:0;text-align:left;margin-left:503.75pt;margin-top:-9.25pt;width:9.25pt;height:8.8pt;z-index:-251631104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70"/>
                      <w:sz w:val="17"/>
                      <w:szCs w:val="17"/>
                    </w:rPr>
                    <w:t>0,2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73" type="#_x0000_t202" style="position:absolute;left:0;text-align:left;margin-left:504.25pt;margin-top:-29.9pt;width:8.8pt;height:8.8pt;z-index:-251630080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17"/>
                      <w:szCs w:val="17"/>
                    </w:rPr>
                    <w:t>0,3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74" type="#_x0000_t202" style="position:absolute;left:0;text-align:left;margin-left:504.25pt;margin-top:-55.1pt;width:8.8pt;height:8.8pt;z-index:-251629056;mso-position-horizontal-relative:page" filled="f" stroked="f">
            <v:textbox inset="0,0,0,0">
              <w:txbxContent>
                <w:p w:rsidR="005E0A45" w:rsidRDefault="005E0A45">
                  <w:pPr>
                    <w:spacing w:line="169" w:lineRule="exact"/>
                    <w:rPr>
                      <w:rFonts w:ascii="Trebuchet MS" w:cs="Times New Roman"/>
                      <w:b/>
                      <w:bCs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Trebuchet MS" w:eastAsia="Times New Roman" w:cs="Trebuchet MS"/>
                      <w:b/>
                      <w:bCs/>
                      <w:i/>
                      <w:iCs/>
                      <w:w w:val="65"/>
                      <w:sz w:val="17"/>
                      <w:szCs w:val="17"/>
                    </w:rPr>
                    <w:t>0,5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_x0000_s1175" style="position:absolute;left:0;text-align:left;margin-left:501.35pt;margin-top:-380.2pt;width:259.9pt;height:423.65pt;z-index:251636224;mso-position-horizontal-relative:page" coordorigin="10027,-7604" coordsize="5198,8473">
            <v:shape id="_x0000_s1176" type="#_x0000_t75" style="position:absolute;left:10027;top:-7604;width:5198;height:8467">
              <v:imagedata r:id="rId38" o:title=""/>
            </v:shape>
            <v:shape id="_x0000_s1177" type="#_x0000_t202" style="position:absolute;left:10027;top:-7419;width:275;height:535" filled="f" stroked="f">
              <v:textbox inset="0,0,0,0">
                <w:txbxContent>
                  <w:p w:rsidR="005E0A45" w:rsidRDefault="005E0A45">
                    <w:pPr>
                      <w:spacing w:line="237" w:lineRule="exact"/>
                      <w:ind w:left="13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65"/>
                        <w:sz w:val="24"/>
                        <w:szCs w:val="24"/>
                      </w:rPr>
                      <w:t>Q</w:t>
                    </w:r>
                  </w:p>
                  <w:p w:rsidR="005E0A45" w:rsidRDefault="005E0A45">
                    <w:pPr>
                      <w:spacing w:before="9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5"/>
                        <w:sz w:val="17"/>
                        <w:szCs w:val="17"/>
                      </w:rPr>
                      <w:t>200</w:t>
                    </w:r>
                  </w:p>
                </w:txbxContent>
              </v:textbox>
            </v:shape>
            <v:shape id="_x0000_s1178" type="#_x0000_t202" style="position:absolute;left:10435;top:-7469;width:448;height:314" filled="f" stroked="f">
              <v:textbox inset="0,0,0,0">
                <w:txbxContent>
                  <w:p w:rsidR="005E0A45" w:rsidRDefault="005E0A45">
                    <w:pPr>
                      <w:spacing w:before="27"/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pacing w:val="-10"/>
                        <w:w w:val="80"/>
                        <w:sz w:val="24"/>
                        <w:szCs w:val="24"/>
                      </w:rPr>
                      <w:t>м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pacing w:val="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pacing w:val="-10"/>
                        <w:w w:val="80"/>
                        <w:sz w:val="24"/>
                        <w:szCs w:val="24"/>
                        <w:vertAlign w:val="superscript"/>
                      </w:rPr>
                      <w:t>3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pacing w:val="-10"/>
                        <w:w w:val="80"/>
                        <w:sz w:val="24"/>
                        <w:szCs w:val="24"/>
                      </w:rPr>
                      <w:t>/ч</w:t>
                    </w:r>
                  </w:p>
                </w:txbxContent>
              </v:textbox>
            </v:shape>
            <v:shape id="_x0000_s1179" type="#_x0000_t202" style="position:absolute;left:14524;top:-7318;width:227;height:246" filled="f" stroked="f">
              <v:textbox inset="0,0,0,0">
                <w:txbxContent>
                  <w:p w:rsidR="005E0A45" w:rsidRDefault="005E0A45">
                    <w:pPr>
                      <w:spacing w:line="237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24"/>
                        <w:szCs w:val="24"/>
                      </w:rPr>
                      <w:t>Kv</w:t>
                    </w:r>
                  </w:p>
                </w:txbxContent>
              </v:textbox>
            </v:shape>
            <v:shape id="_x0000_s1180" type="#_x0000_t202" style="position:absolute;left:10056;top:-6373;width:229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spacing w:val="-1"/>
                        <w:w w:val="75"/>
                        <w:sz w:val="17"/>
                        <w:szCs w:val="17"/>
                      </w:rPr>
                      <w:t>100</w:t>
                    </w:r>
                  </w:p>
                </w:txbxContent>
              </v:textbox>
            </v:shape>
            <v:shape id="_x0000_s1181" type="#_x0000_t202" style="position:absolute;left:14563;top:-6699;width:239;height:913" filled="f" stroked="f">
              <v:textbox inset="0,0,0,0">
                <w:txbxContent>
                  <w:p w:rsidR="005E0A45" w:rsidRDefault="005E0A45">
                    <w:pPr>
                      <w:spacing w:line="19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24"/>
                        <w:szCs w:val="24"/>
                      </w:rPr>
                      <w:t>60</w:t>
                    </w:r>
                  </w:p>
                  <w:p w:rsidR="005E0A45" w:rsidRDefault="005E0A45">
                    <w:pPr>
                      <w:spacing w:line="240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24"/>
                        <w:szCs w:val="24"/>
                      </w:rPr>
                      <w:t>40</w:t>
                    </w:r>
                  </w:p>
                  <w:p w:rsidR="005E0A45" w:rsidRDefault="005E0A45">
                    <w:pPr>
                      <w:spacing w:before="187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</v:shape>
            <v:shape id="_x0000_s1182" type="#_x0000_t202" style="position:absolute;left:10104;top:-5677;width:176;height:1097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ind w:left="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17"/>
                        <w:szCs w:val="17"/>
                      </w:rPr>
                      <w:t>50</w:t>
                    </w:r>
                  </w:p>
                  <w:p w:rsidR="005E0A45" w:rsidRDefault="005E0A45">
                    <w:pPr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</w:p>
                  <w:p w:rsidR="005E0A45" w:rsidRDefault="005E0A45">
                    <w:pPr>
                      <w:spacing w:before="117"/>
                      <w:ind w:left="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17"/>
                        <w:szCs w:val="17"/>
                      </w:rPr>
                      <w:t>30</w:t>
                    </w:r>
                  </w:p>
                  <w:p w:rsidR="005E0A45" w:rsidRDefault="005E0A45">
                    <w:pPr>
                      <w:spacing w:before="3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</w:p>
                  <w:p w:rsidR="005E0A45" w:rsidRDefault="005E0A45">
                    <w:pPr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spacing w:val="-1"/>
                        <w:w w:val="85"/>
                        <w:sz w:val="17"/>
                        <w:szCs w:val="17"/>
                      </w:rPr>
                      <w:t>20</w:t>
                    </w:r>
                  </w:p>
                </w:txbxContent>
              </v:textbox>
            </v:shape>
            <v:shape id="_x0000_s1183" type="#_x0000_t202" style="position:absolute;left:14563;top:-5355;width:342;height:927" filled="f" stroked="f">
              <v:textbox inset="0,0,0,0">
                <w:txbxContent>
                  <w:p w:rsidR="005E0A45" w:rsidRDefault="005E0A45">
                    <w:pPr>
                      <w:spacing w:line="216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60"/>
                        <w:sz w:val="24"/>
                        <w:szCs w:val="24"/>
                      </w:rPr>
                      <w:t>12,5</w:t>
                    </w:r>
                  </w:p>
                  <w:p w:rsidR="005E0A45" w:rsidRDefault="005E0A45">
                    <w:pPr>
                      <w:spacing w:line="257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24"/>
                        <w:szCs w:val="24"/>
                      </w:rPr>
                      <w:t>10</w:t>
                    </w:r>
                  </w:p>
                  <w:p w:rsidR="005E0A45" w:rsidRDefault="005E0A45">
                    <w:pPr>
                      <w:spacing w:before="167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24"/>
                        <w:szCs w:val="24"/>
                      </w:rPr>
                      <w:t>6,3</w:t>
                    </w:r>
                  </w:p>
                </w:txbxContent>
              </v:textbox>
            </v:shape>
            <v:shape id="_x0000_s1184" type="#_x0000_t202" style="position:absolute;left:10123;top:-4093;width:157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10</w:t>
                    </w:r>
                  </w:p>
                </w:txbxContent>
              </v:textbox>
            </v:shape>
            <v:shape id="_x0000_s1185" type="#_x0000_t202" style="position:absolute;left:14563;top:-4213;width:277;height:735" filled="f" stroked="f">
              <v:textbox inset="0,0,0,0">
                <w:txbxContent>
                  <w:p w:rsidR="005E0A45" w:rsidRDefault="005E0A45">
                    <w:pPr>
                      <w:spacing w:line="237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24"/>
                        <w:szCs w:val="24"/>
                      </w:rPr>
                      <w:t>4,0</w:t>
                    </w:r>
                  </w:p>
                  <w:p w:rsidR="005E0A45" w:rsidRDefault="005E0A45">
                    <w:pPr>
                      <w:spacing w:before="211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24"/>
                        <w:szCs w:val="24"/>
                      </w:rPr>
                      <w:t>2,5</w:t>
                    </w:r>
                  </w:p>
                </w:txbxContent>
              </v:textbox>
            </v:shape>
            <v:shape id="_x0000_s1186" type="#_x0000_t202" style="position:absolute;left:10171;top:-3392;width:105;height:1093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ind w:left="1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5</w:t>
                    </w:r>
                  </w:p>
                  <w:p w:rsidR="005E0A45" w:rsidRDefault="005E0A45">
                    <w:pPr>
                      <w:spacing w:before="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6"/>
                        <w:szCs w:val="26"/>
                      </w:rPr>
                    </w:pPr>
                  </w:p>
                  <w:p w:rsidR="005E0A45" w:rsidRDefault="005E0A45">
                    <w:pPr>
                      <w:ind w:left="1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3</w:t>
                    </w:r>
                  </w:p>
                  <w:p w:rsidR="005E0A45" w:rsidRDefault="005E0A45">
                    <w:pPr>
                      <w:spacing w:before="7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</w:p>
                  <w:p w:rsidR="005E0A45" w:rsidRDefault="005E0A45">
                    <w:pPr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9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</v:shape>
            <v:shape id="_x0000_s1187" type="#_x0000_t202" style="position:absolute;left:10200;top:-1794;width:73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52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</v:shape>
            <v:shape id="_x0000_s1188" type="#_x0000_t202" style="position:absolute;left:10075;top:-1103;width:206;height:1093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ind w:left="9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0,5</w:t>
                    </w:r>
                  </w:p>
                  <w:p w:rsidR="005E0A45" w:rsidRDefault="005E0A45">
                    <w:pPr>
                      <w:spacing w:before="4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26"/>
                        <w:szCs w:val="26"/>
                      </w:rPr>
                    </w:pPr>
                  </w:p>
                  <w:p w:rsidR="005E0A45" w:rsidRDefault="005E0A45">
                    <w:pPr>
                      <w:ind w:left="9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0,3</w:t>
                    </w:r>
                  </w:p>
                  <w:p w:rsidR="005E0A45" w:rsidRDefault="005E0A45">
                    <w:pPr>
                      <w:spacing w:before="7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</w:p>
                  <w:p w:rsidR="005E0A45" w:rsidRDefault="005E0A45">
                    <w:pPr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17"/>
                        <w:szCs w:val="17"/>
                      </w:rPr>
                      <w:t>0,2</w:t>
                    </w:r>
                  </w:p>
                </w:txbxContent>
              </v:textbox>
            </v:shape>
            <v:shape id="_x0000_s1189" type="#_x0000_t202" style="position:absolute;left:10099;top:433;width:179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65"/>
                        <w:sz w:val="17"/>
                        <w:szCs w:val="17"/>
                      </w:rPr>
                      <w:t>0,1</w:t>
                    </w:r>
                  </w:p>
                </w:txbxContent>
              </v:textbox>
            </v:shape>
            <v:shape id="_x0000_s1190" type="#_x0000_t202" style="position:absolute;left:10262;top:693;width:255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65"/>
                        <w:sz w:val="17"/>
                        <w:szCs w:val="17"/>
                      </w:rPr>
                      <w:t>0,01</w:t>
                    </w:r>
                  </w:p>
                </w:txbxContent>
              </v:textbox>
            </v:shape>
            <v:shape id="_x0000_s1191" type="#_x0000_t202" style="position:absolute;left:10920;top:688;width:1190;height:181" filled="f" stroked="f">
              <v:textbox inset="0,0,0,0">
                <w:txbxContent>
                  <w:p w:rsidR="005E0A45" w:rsidRDefault="005E0A45">
                    <w:pPr>
                      <w:tabs>
                        <w:tab w:val="left" w:pos="911"/>
                      </w:tabs>
                      <w:spacing w:line="174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17"/>
                        <w:szCs w:val="17"/>
                      </w:rPr>
                      <w:t>0,02</w:t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spacing w:val="6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17"/>
                        <w:szCs w:val="17"/>
                      </w:rPr>
                      <w:t>0,03</w:t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80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17"/>
                        <w:szCs w:val="17"/>
                      </w:rPr>
                      <w:t>0,05</w:t>
                    </w:r>
                  </w:p>
                </w:txbxContent>
              </v:textbox>
            </v:shape>
            <v:shape id="_x0000_s1192" type="#_x0000_t202" style="position:absolute;left:12585;top:693;width:179;height:176" filled="f" stroked="f">
              <v:textbox inset="0,0,0,0">
                <w:txbxContent>
                  <w:p w:rsidR="005E0A45" w:rsidRDefault="005E0A45">
                    <w:pPr>
                      <w:spacing w:line="169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65"/>
                        <w:sz w:val="17"/>
                        <w:szCs w:val="17"/>
                      </w:rPr>
                      <w:t>0,1</w:t>
                    </w:r>
                  </w:p>
                </w:txbxContent>
              </v:textbox>
            </v:shape>
            <v:shape id="_x0000_s1193" type="#_x0000_t202" style="position:absolute;left:13257;top:688;width:1108;height:181" filled="f" stroked="f">
              <v:textbox inset="0,0,0,0">
                <w:txbxContent>
                  <w:p w:rsidR="005E0A45" w:rsidRDefault="005E0A45">
                    <w:pPr>
                      <w:tabs>
                        <w:tab w:val="left" w:pos="407"/>
                        <w:tab w:val="left" w:pos="911"/>
                      </w:tabs>
                      <w:spacing w:line="174" w:lineRule="exact"/>
                      <w:rPr>
                        <w:rFonts w:ascii="Trebuchet MS" w:cs="Times New Roman"/>
                        <w:b/>
                        <w:bCs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17"/>
                        <w:szCs w:val="17"/>
                      </w:rPr>
                      <w:t>0,2</w:t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17"/>
                        <w:szCs w:val="17"/>
                      </w:rPr>
                      <w:tab/>
                      <w:t>0,3</w:t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5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Trebuchet MS" w:eastAsia="Times New Roman" w:cs="Trebuchet MS"/>
                        <w:b/>
                        <w:bCs/>
                        <w:i/>
                        <w:iCs/>
                        <w:w w:val="70"/>
                        <w:sz w:val="17"/>
                        <w:szCs w:val="17"/>
                      </w:rPr>
                      <w:t>0,5</w:t>
                    </w:r>
                  </w:p>
                </w:txbxContent>
              </v:textbox>
            </v:shape>
            <v:shape id="_x0000_s1194" type="#_x0000_t202" style="position:absolute;left:14654;top:296;width:361;height:556" filled="f" stroked="f">
              <v:textbox inset="0,0,0,0">
                <w:txbxContent>
                  <w:p w:rsidR="005E0A45" w:rsidRDefault="005E0A45">
                    <w:pPr>
                      <w:spacing w:line="270" w:lineRule="exact"/>
                      <w:ind w:left="33"/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w w:val="70"/>
                        <w:sz w:val="26"/>
                        <w:szCs w:val="26"/>
                      </w:rPr>
                      <w:t>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w w:val="70"/>
                        <w:sz w:val="24"/>
                        <w:szCs w:val="24"/>
                      </w:rPr>
                      <w:t>Р</w:t>
                    </w:r>
                  </w:p>
                  <w:p w:rsidR="005E0A45" w:rsidRDefault="005E0A45">
                    <w:pPr>
                      <w:spacing w:line="278" w:lineRule="exact"/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w w:val="70"/>
                        <w:sz w:val="24"/>
                        <w:szCs w:val="24"/>
                      </w:rPr>
                      <w:t>МПа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cs="Times New Roman"/>
        </w:rPr>
        <w:t>Рис. 2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Схема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установки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термосистемы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регулятора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РТ-ДО(ДЗ)</w:t>
      </w:r>
    </w:p>
    <w:p w:rsidR="005E0A45" w:rsidRDefault="005E0A45">
      <w:pPr>
        <w:pStyle w:val="BodyText"/>
        <w:rPr>
          <w:rFonts w:cs="Times New Roman"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sz w:val="20"/>
          <w:szCs w:val="20"/>
        </w:rPr>
      </w:pPr>
    </w:p>
    <w:p w:rsidR="005E0A45" w:rsidRDefault="005E0A45">
      <w:pPr>
        <w:pStyle w:val="BodyText"/>
        <w:rPr>
          <w:rFonts w:cs="Times New Roman"/>
          <w:sz w:val="20"/>
          <w:szCs w:val="20"/>
        </w:rPr>
      </w:pPr>
    </w:p>
    <w:p w:rsidR="005E0A45" w:rsidRDefault="005E0A45">
      <w:pPr>
        <w:pStyle w:val="BodyText"/>
        <w:spacing w:before="10"/>
        <w:rPr>
          <w:rFonts w:cs="Times New Roman"/>
          <w:sz w:val="16"/>
          <w:szCs w:val="16"/>
        </w:rPr>
      </w:pPr>
    </w:p>
    <w:p w:rsidR="005E0A45" w:rsidRDefault="005E0A45">
      <w:pPr>
        <w:pStyle w:val="Heading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Телефоны для заказа : (343) 345-28-66; 217-63-28; 217-63-29</w:t>
      </w:r>
    </w:p>
    <w:p w:rsidR="005E0A45" w:rsidRDefault="005E0A45">
      <w:pPr>
        <w:jc w:val="center"/>
        <w:rPr>
          <w:rFonts w:cs="Times New Roman"/>
          <w:b/>
          <w:bCs/>
          <w:sz w:val="16"/>
          <w:szCs w:val="16"/>
        </w:rPr>
      </w:pPr>
    </w:p>
    <w:p w:rsidR="005E0A45" w:rsidRDefault="005E0A45">
      <w:pPr>
        <w:pStyle w:val="BodyText"/>
        <w:spacing w:line="206" w:lineRule="exact"/>
        <w:ind w:left="8545"/>
        <w:rPr>
          <w:rFonts w:cs="Times New Roman"/>
          <w:b/>
          <w:bCs/>
          <w:sz w:val="28"/>
          <w:szCs w:val="28"/>
          <w:lang w:val="en-US"/>
        </w:rPr>
      </w:pPr>
      <w:r>
        <w:rPr>
          <w:rFonts w:cs="Times New Roman"/>
          <w:b/>
          <w:bCs/>
          <w:sz w:val="28"/>
          <w:szCs w:val="28"/>
          <w:lang w:val="en-US"/>
        </w:rPr>
        <w:t xml:space="preserve">E-mail: </w:t>
      </w:r>
      <w:hyperlink r:id="rId39" w:history="1">
        <w:r>
          <w:rPr>
            <w:rStyle w:val="Hyperlink"/>
            <w:rFonts w:cs="Times New Roman"/>
            <w:b/>
            <w:bCs/>
            <w:sz w:val="28"/>
            <w:szCs w:val="28"/>
            <w:lang w:val="en-US"/>
          </w:rPr>
          <w:t>pp-66@list.ru</w:t>
        </w:r>
      </w:hyperlink>
    </w:p>
    <w:p w:rsidR="005E0A45" w:rsidRDefault="005E0A45">
      <w:pPr>
        <w:pStyle w:val="BodyText"/>
        <w:spacing w:line="206" w:lineRule="exact"/>
        <w:ind w:left="8545"/>
        <w:rPr>
          <w:rFonts w:cs="Times New Roman"/>
          <w:sz w:val="28"/>
          <w:szCs w:val="28"/>
          <w:lang w:val="en-US"/>
        </w:rPr>
      </w:pPr>
    </w:p>
    <w:sectPr w:rsidR="005E0A45" w:rsidSect="005E0A45">
      <w:type w:val="continuous"/>
      <w:pgSz w:w="16840" w:h="11900" w:orient="landscape"/>
      <w:pgMar w:top="480" w:right="360" w:bottom="400" w:left="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A45" w:rsidRDefault="005E0A45">
      <w:r>
        <w:separator/>
      </w:r>
    </w:p>
  </w:endnote>
  <w:endnote w:type="continuationSeparator" w:id="0">
    <w:p w:rsidR="005E0A45" w:rsidRDefault="005E0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Yu Gothic UI">
    <w:altName w:val="Yu Gothic U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45" w:rsidRDefault="005E0A45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6.05pt;margin-top:571.2pt;width:11pt;height:13.05pt;z-index:-251656192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6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fldChar w:fldCharType="begin"/>
                </w:r>
                <w:r>
                  <w:rPr>
                    <w:rFonts w:ascii="Tahoma" w:eastAsia="Times New Roman" w:cs="Tahoma"/>
                    <w:w w:val="101"/>
                  </w:rPr>
                  <w:instrText xml:space="preserve"> PAGE </w:instrText>
                </w:r>
                <w:r>
                  <w:rPr>
                    <w:rFonts w:ascii="Tahoma" w:eastAsia="Times New Roman" w:cs="Tahoma"/>
                    <w:w w:val="101"/>
                  </w:rPr>
                  <w:fldChar w:fldCharType="separate"/>
                </w:r>
                <w:r>
                  <w:rPr>
                    <w:rFonts w:ascii="Tahoma" w:eastAsia="Times New Roman" w:cs="Tahoma"/>
                    <w:noProof/>
                    <w:w w:val="101"/>
                  </w:rPr>
                  <w:t>2</w:t>
                </w:r>
                <w:r>
                  <w:rPr>
                    <w:rFonts w:ascii="Tahoma" w:eastAsia="Times New Roman" w:cs="Tahoma"/>
                    <w:w w:val="10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45" w:rsidRDefault="005E0A45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7.1pt;margin-top:571.2pt;width:7pt;height:13.05pt;z-index:-251654144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t>5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1" type="#_x0000_t202" style="position:absolute;margin-left:628.05pt;margin-top:571.2pt;width:7pt;height:13.05pt;z-index:-251653120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45" w:rsidRDefault="005E0A45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7.1pt;margin-top:571.2pt;width:7pt;height:13.05pt;z-index:-251651072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t>7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3" type="#_x0000_t202" style="position:absolute;margin-left:628.05pt;margin-top:571.2pt;width:7pt;height:13.05pt;z-index:-251650048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45" w:rsidRDefault="005E0A45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7.1pt;margin-top:571.2pt;width:7pt;height:13.05pt;z-index:-251648000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w w:val="101"/>
                  </w:rPr>
                  <w:t>9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5" type="#_x0000_t202" style="position:absolute;margin-left:625.4pt;margin-top:571.2pt;width:12.05pt;height:13.05pt;z-index:-251646976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 w:eastAsia="Times New Roman" w:cs="Tahoma"/>
                  </w:rPr>
                </w:pPr>
                <w:r>
                  <w:rPr>
                    <w:rFonts w:ascii="Tahoma" w:eastAsia="Times New Roman" w:cs="Tahoma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45" w:rsidRDefault="005E0A45">
    <w:pPr>
      <w:pStyle w:val="BodyText"/>
      <w:spacing w:line="14" w:lineRule="auto"/>
      <w:rPr>
        <w:rFonts w:cs="Times New Roman"/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4.45pt;margin-top:571.2pt;width:12.05pt;height:13.05pt;z-index:-251644928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 w:eastAsia="Times New Roman" w:cs="Tahoma"/>
                  </w:rPr>
                </w:pPr>
                <w:r>
                  <w:rPr>
                    <w:rFonts w:ascii="Tahoma" w:eastAsia="Times New Roman" w:cs="Tahoma"/>
                  </w:rPr>
                  <w:t>11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7" type="#_x0000_t202" style="position:absolute;margin-left:625.4pt;margin-top:571.2pt;width:12.05pt;height:13.05pt;z-index:-251643904;mso-position-horizontal-relative:page;mso-position-vertical-relative:page" filled="f" stroked="f">
          <v:textbox inset="0,0,0,0">
            <w:txbxContent>
              <w:p w:rsidR="005E0A45" w:rsidRDefault="005E0A45">
                <w:pPr>
                  <w:pStyle w:val="BodyText"/>
                  <w:spacing w:before="22"/>
                  <w:ind w:left="20"/>
                  <w:rPr>
                    <w:rFonts w:ascii="Tahoma" w:eastAsia="Times New Roman" w:cs="Tahoma"/>
                  </w:rPr>
                </w:pPr>
                <w:r>
                  <w:rPr>
                    <w:rFonts w:ascii="Tahoma" w:eastAsia="Times New Roman" w:cs="Tahoma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A45" w:rsidRDefault="005E0A45">
      <w:r>
        <w:separator/>
      </w:r>
    </w:p>
  </w:footnote>
  <w:footnote w:type="continuationSeparator" w:id="0">
    <w:p w:rsidR="005E0A45" w:rsidRDefault="005E0A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7F0D"/>
    <w:multiLevelType w:val="hybridMultilevel"/>
    <w:tmpl w:val="FFFFFFFF"/>
    <w:lvl w:ilvl="0" w:tplc="D6B45B2A">
      <w:start w:val="2"/>
      <w:numFmt w:val="decimal"/>
      <w:lvlText w:val="%1"/>
      <w:lvlJc w:val="left"/>
      <w:pPr>
        <w:ind w:left="827" w:hanging="274"/>
      </w:pPr>
      <w:rPr>
        <w:rFonts w:ascii="Times New Roman" w:hAnsi="Times New Roman" w:hint="default"/>
      </w:rPr>
    </w:lvl>
    <w:lvl w:ilvl="1" w:tplc="BFF0DE94">
      <w:start w:val="7"/>
      <w:numFmt w:val="decimal"/>
      <w:lvlText w:val="%1.%2"/>
      <w:lvlJc w:val="left"/>
      <w:pPr>
        <w:ind w:left="827" w:hanging="274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2" w:tplc="59AA3DEA">
      <w:numFmt w:val="bullet"/>
      <w:lvlText w:val="•"/>
      <w:lvlJc w:val="left"/>
      <w:pPr>
        <w:ind w:left="2147" w:hanging="274"/>
      </w:pPr>
      <w:rPr>
        <w:rFonts w:hint="default"/>
      </w:rPr>
    </w:lvl>
    <w:lvl w:ilvl="3" w:tplc="8452BDDE">
      <w:numFmt w:val="bullet"/>
      <w:lvlText w:val="•"/>
      <w:lvlJc w:val="left"/>
      <w:pPr>
        <w:ind w:left="2810" w:hanging="274"/>
      </w:pPr>
      <w:rPr>
        <w:rFonts w:hint="default"/>
      </w:rPr>
    </w:lvl>
    <w:lvl w:ilvl="4" w:tplc="7DCC621E">
      <w:numFmt w:val="bullet"/>
      <w:lvlText w:val="•"/>
      <w:lvlJc w:val="left"/>
      <w:pPr>
        <w:ind w:left="3474" w:hanging="274"/>
      </w:pPr>
      <w:rPr>
        <w:rFonts w:hint="default"/>
      </w:rPr>
    </w:lvl>
    <w:lvl w:ilvl="5" w:tplc="8D9287BA">
      <w:numFmt w:val="bullet"/>
      <w:lvlText w:val="•"/>
      <w:lvlJc w:val="left"/>
      <w:pPr>
        <w:ind w:left="4138" w:hanging="274"/>
      </w:pPr>
      <w:rPr>
        <w:rFonts w:hint="default"/>
      </w:rPr>
    </w:lvl>
    <w:lvl w:ilvl="6" w:tplc="598249A6">
      <w:numFmt w:val="bullet"/>
      <w:lvlText w:val="•"/>
      <w:lvlJc w:val="left"/>
      <w:pPr>
        <w:ind w:left="4801" w:hanging="274"/>
      </w:pPr>
      <w:rPr>
        <w:rFonts w:hint="default"/>
      </w:rPr>
    </w:lvl>
    <w:lvl w:ilvl="7" w:tplc="F05CA670">
      <w:numFmt w:val="bullet"/>
      <w:lvlText w:val="•"/>
      <w:lvlJc w:val="left"/>
      <w:pPr>
        <w:ind w:left="5465" w:hanging="274"/>
      </w:pPr>
      <w:rPr>
        <w:rFonts w:hint="default"/>
      </w:rPr>
    </w:lvl>
    <w:lvl w:ilvl="8" w:tplc="8D349CE6">
      <w:numFmt w:val="bullet"/>
      <w:lvlText w:val="•"/>
      <w:lvlJc w:val="left"/>
      <w:pPr>
        <w:ind w:left="6129" w:hanging="274"/>
      </w:pPr>
      <w:rPr>
        <w:rFonts w:hint="default"/>
      </w:rPr>
    </w:lvl>
  </w:abstractNum>
  <w:abstractNum w:abstractNumId="1">
    <w:nsid w:val="39801104"/>
    <w:multiLevelType w:val="hybridMultilevel"/>
    <w:tmpl w:val="FFFFFFFF"/>
    <w:lvl w:ilvl="0" w:tplc="D604E62E">
      <w:start w:val="9"/>
      <w:numFmt w:val="decimal"/>
      <w:lvlText w:val="%1"/>
      <w:lvlJc w:val="left"/>
      <w:pPr>
        <w:ind w:left="126" w:hanging="293"/>
      </w:pPr>
      <w:rPr>
        <w:rFonts w:ascii="Times New Roman" w:hAnsi="Times New Roman" w:hint="default"/>
      </w:rPr>
    </w:lvl>
    <w:lvl w:ilvl="1" w:tplc="2734586A">
      <w:start w:val="3"/>
      <w:numFmt w:val="decimal"/>
      <w:lvlText w:val="%1.%2"/>
      <w:lvlJc w:val="left"/>
      <w:pPr>
        <w:ind w:left="126" w:hanging="293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2" w:tplc="340617D2">
      <w:numFmt w:val="bullet"/>
      <w:lvlText w:val="•"/>
      <w:lvlJc w:val="left"/>
      <w:pPr>
        <w:ind w:left="1587" w:hanging="293"/>
      </w:pPr>
      <w:rPr>
        <w:rFonts w:hint="default"/>
      </w:rPr>
    </w:lvl>
    <w:lvl w:ilvl="3" w:tplc="1E38CAE2">
      <w:numFmt w:val="bullet"/>
      <w:lvlText w:val="•"/>
      <w:lvlJc w:val="left"/>
      <w:pPr>
        <w:ind w:left="2321" w:hanging="293"/>
      </w:pPr>
      <w:rPr>
        <w:rFonts w:hint="default"/>
      </w:rPr>
    </w:lvl>
    <w:lvl w:ilvl="4" w:tplc="DAAECD54">
      <w:numFmt w:val="bullet"/>
      <w:lvlText w:val="•"/>
      <w:lvlJc w:val="left"/>
      <w:pPr>
        <w:ind w:left="3054" w:hanging="293"/>
      </w:pPr>
      <w:rPr>
        <w:rFonts w:hint="default"/>
      </w:rPr>
    </w:lvl>
    <w:lvl w:ilvl="5" w:tplc="AE7C749E">
      <w:numFmt w:val="bullet"/>
      <w:lvlText w:val="•"/>
      <w:lvlJc w:val="left"/>
      <w:pPr>
        <w:ind w:left="3788" w:hanging="293"/>
      </w:pPr>
      <w:rPr>
        <w:rFonts w:hint="default"/>
      </w:rPr>
    </w:lvl>
    <w:lvl w:ilvl="6" w:tplc="65DE844A">
      <w:numFmt w:val="bullet"/>
      <w:lvlText w:val="•"/>
      <w:lvlJc w:val="left"/>
      <w:pPr>
        <w:ind w:left="4522" w:hanging="293"/>
      </w:pPr>
      <w:rPr>
        <w:rFonts w:hint="default"/>
      </w:rPr>
    </w:lvl>
    <w:lvl w:ilvl="7" w:tplc="A686F892">
      <w:numFmt w:val="bullet"/>
      <w:lvlText w:val="•"/>
      <w:lvlJc w:val="left"/>
      <w:pPr>
        <w:ind w:left="5256" w:hanging="293"/>
      </w:pPr>
      <w:rPr>
        <w:rFonts w:hint="default"/>
      </w:rPr>
    </w:lvl>
    <w:lvl w:ilvl="8" w:tplc="9E2205F6">
      <w:numFmt w:val="bullet"/>
      <w:lvlText w:val="•"/>
      <w:lvlJc w:val="left"/>
      <w:pPr>
        <w:ind w:left="5989" w:hanging="293"/>
      </w:pPr>
      <w:rPr>
        <w:rFonts w:hint="default"/>
      </w:rPr>
    </w:lvl>
  </w:abstractNum>
  <w:abstractNum w:abstractNumId="2">
    <w:nsid w:val="5216567F"/>
    <w:multiLevelType w:val="hybridMultilevel"/>
    <w:tmpl w:val="FFFFFFFF"/>
    <w:lvl w:ilvl="0" w:tplc="02FE2238">
      <w:start w:val="11"/>
      <w:numFmt w:val="decimal"/>
      <w:lvlText w:val="%1"/>
      <w:lvlJc w:val="left"/>
      <w:pPr>
        <w:ind w:left="126" w:hanging="380"/>
      </w:pPr>
      <w:rPr>
        <w:rFonts w:ascii="Times New Roman" w:hAnsi="Times New Roman" w:hint="default"/>
      </w:rPr>
    </w:lvl>
    <w:lvl w:ilvl="1" w:tplc="12B05D16">
      <w:start w:val="2"/>
      <w:numFmt w:val="decimal"/>
      <w:lvlText w:val="%1.%2"/>
      <w:lvlJc w:val="left"/>
      <w:pPr>
        <w:ind w:left="126" w:hanging="380"/>
      </w:pPr>
      <w:rPr>
        <w:rFonts w:ascii="Times New Roman" w:eastAsia="Times New Roman" w:hAnsi="Times New Roman" w:hint="default"/>
        <w:spacing w:val="-1"/>
        <w:w w:val="101"/>
        <w:sz w:val="18"/>
        <w:szCs w:val="18"/>
      </w:rPr>
    </w:lvl>
    <w:lvl w:ilvl="2" w:tplc="947A8CFE">
      <w:numFmt w:val="bullet"/>
      <w:lvlText w:val="•"/>
      <w:lvlJc w:val="left"/>
      <w:pPr>
        <w:ind w:left="1620" w:hanging="380"/>
      </w:pPr>
      <w:rPr>
        <w:rFonts w:hint="default"/>
      </w:rPr>
    </w:lvl>
    <w:lvl w:ilvl="3" w:tplc="9370963A">
      <w:numFmt w:val="bullet"/>
      <w:lvlText w:val="•"/>
      <w:lvlJc w:val="left"/>
      <w:pPr>
        <w:ind w:left="2370" w:hanging="380"/>
      </w:pPr>
      <w:rPr>
        <w:rFonts w:hint="default"/>
      </w:rPr>
    </w:lvl>
    <w:lvl w:ilvl="4" w:tplc="DB9C9AF4">
      <w:numFmt w:val="bullet"/>
      <w:lvlText w:val="•"/>
      <w:lvlJc w:val="left"/>
      <w:pPr>
        <w:ind w:left="3120" w:hanging="380"/>
      </w:pPr>
      <w:rPr>
        <w:rFonts w:hint="default"/>
      </w:rPr>
    </w:lvl>
    <w:lvl w:ilvl="5" w:tplc="199E3082">
      <w:numFmt w:val="bullet"/>
      <w:lvlText w:val="•"/>
      <w:lvlJc w:val="left"/>
      <w:pPr>
        <w:ind w:left="3870" w:hanging="380"/>
      </w:pPr>
      <w:rPr>
        <w:rFonts w:hint="default"/>
      </w:rPr>
    </w:lvl>
    <w:lvl w:ilvl="6" w:tplc="6EE24A16">
      <w:numFmt w:val="bullet"/>
      <w:lvlText w:val="•"/>
      <w:lvlJc w:val="left"/>
      <w:pPr>
        <w:ind w:left="4620" w:hanging="380"/>
      </w:pPr>
      <w:rPr>
        <w:rFonts w:hint="default"/>
      </w:rPr>
    </w:lvl>
    <w:lvl w:ilvl="7" w:tplc="AE86C1F8">
      <w:numFmt w:val="bullet"/>
      <w:lvlText w:val="•"/>
      <w:lvlJc w:val="left"/>
      <w:pPr>
        <w:ind w:left="5370" w:hanging="380"/>
      </w:pPr>
      <w:rPr>
        <w:rFonts w:hint="default"/>
      </w:rPr>
    </w:lvl>
    <w:lvl w:ilvl="8" w:tplc="D0BC4AE6">
      <w:numFmt w:val="bullet"/>
      <w:lvlText w:val="•"/>
      <w:lvlJc w:val="left"/>
      <w:pPr>
        <w:ind w:left="6120" w:hanging="380"/>
      </w:pPr>
      <w:rPr>
        <w:rFonts w:hint="default"/>
      </w:rPr>
    </w:lvl>
  </w:abstractNum>
  <w:abstractNum w:abstractNumId="3">
    <w:nsid w:val="63034554"/>
    <w:multiLevelType w:val="hybridMultilevel"/>
    <w:tmpl w:val="FFFFFFFF"/>
    <w:lvl w:ilvl="0" w:tplc="DC8A53EA">
      <w:numFmt w:val="bullet"/>
      <w:lvlText w:val="-"/>
      <w:lvlJc w:val="left"/>
      <w:pPr>
        <w:ind w:left="232" w:hanging="106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1" w:tplc="B822A6AE">
      <w:numFmt w:val="bullet"/>
      <w:lvlText w:val="-"/>
      <w:lvlJc w:val="left"/>
      <w:pPr>
        <w:ind w:left="126" w:hanging="154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2" w:tplc="04743440">
      <w:numFmt w:val="bullet"/>
      <w:lvlText w:val="-"/>
      <w:lvlJc w:val="left"/>
      <w:pPr>
        <w:ind w:left="126" w:hanging="178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3" w:tplc="EF5AE74E">
      <w:numFmt w:val="bullet"/>
      <w:lvlText w:val="•"/>
      <w:lvlJc w:val="left"/>
      <w:pPr>
        <w:ind w:left="-28" w:hanging="178"/>
      </w:pPr>
      <w:rPr>
        <w:rFonts w:hint="default"/>
      </w:rPr>
    </w:lvl>
    <w:lvl w:ilvl="4" w:tplc="1EF2AA94">
      <w:numFmt w:val="bullet"/>
      <w:lvlText w:val="•"/>
      <w:lvlJc w:val="left"/>
      <w:pPr>
        <w:ind w:left="-161" w:hanging="178"/>
      </w:pPr>
      <w:rPr>
        <w:rFonts w:hint="default"/>
      </w:rPr>
    </w:lvl>
    <w:lvl w:ilvl="5" w:tplc="7932FCCE">
      <w:numFmt w:val="bullet"/>
      <w:lvlText w:val="•"/>
      <w:lvlJc w:val="left"/>
      <w:pPr>
        <w:ind w:left="-295" w:hanging="178"/>
      </w:pPr>
      <w:rPr>
        <w:rFonts w:hint="default"/>
      </w:rPr>
    </w:lvl>
    <w:lvl w:ilvl="6" w:tplc="F894F490">
      <w:numFmt w:val="bullet"/>
      <w:lvlText w:val="•"/>
      <w:lvlJc w:val="left"/>
      <w:pPr>
        <w:ind w:left="-429" w:hanging="178"/>
      </w:pPr>
      <w:rPr>
        <w:rFonts w:hint="default"/>
      </w:rPr>
    </w:lvl>
    <w:lvl w:ilvl="7" w:tplc="D2BE425A">
      <w:numFmt w:val="bullet"/>
      <w:lvlText w:val="•"/>
      <w:lvlJc w:val="left"/>
      <w:pPr>
        <w:ind w:left="-562" w:hanging="178"/>
      </w:pPr>
      <w:rPr>
        <w:rFonts w:hint="default"/>
      </w:rPr>
    </w:lvl>
    <w:lvl w:ilvl="8" w:tplc="E51AA052">
      <w:numFmt w:val="bullet"/>
      <w:lvlText w:val="•"/>
      <w:lvlJc w:val="left"/>
      <w:pPr>
        <w:ind w:left="-696" w:hanging="178"/>
      </w:pPr>
      <w:rPr>
        <w:rFonts w:hint="default"/>
      </w:rPr>
    </w:lvl>
  </w:abstractNum>
  <w:abstractNum w:abstractNumId="4">
    <w:nsid w:val="66AB7080"/>
    <w:multiLevelType w:val="hybridMultilevel"/>
    <w:tmpl w:val="FFFFFFFF"/>
    <w:lvl w:ilvl="0" w:tplc="48487508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1" w:tplc="3F18DF4A">
      <w:numFmt w:val="bullet"/>
      <w:lvlText w:val="•"/>
      <w:lvlJc w:val="left"/>
      <w:pPr>
        <w:ind w:left="623" w:hanging="183"/>
      </w:pPr>
      <w:rPr>
        <w:rFonts w:hint="default"/>
      </w:rPr>
    </w:lvl>
    <w:lvl w:ilvl="2" w:tplc="CE8EC4AC">
      <w:numFmt w:val="bullet"/>
      <w:lvlText w:val="•"/>
      <w:lvlJc w:val="left"/>
      <w:pPr>
        <w:ind w:left="947" w:hanging="183"/>
      </w:pPr>
      <w:rPr>
        <w:rFonts w:hint="default"/>
      </w:rPr>
    </w:lvl>
    <w:lvl w:ilvl="3" w:tplc="718808D2">
      <w:numFmt w:val="bullet"/>
      <w:lvlText w:val="•"/>
      <w:lvlJc w:val="left"/>
      <w:pPr>
        <w:ind w:left="1271" w:hanging="183"/>
      </w:pPr>
      <w:rPr>
        <w:rFonts w:hint="default"/>
      </w:rPr>
    </w:lvl>
    <w:lvl w:ilvl="4" w:tplc="AC085F74">
      <w:numFmt w:val="bullet"/>
      <w:lvlText w:val="•"/>
      <w:lvlJc w:val="left"/>
      <w:pPr>
        <w:ind w:left="1594" w:hanging="183"/>
      </w:pPr>
      <w:rPr>
        <w:rFonts w:hint="default"/>
      </w:rPr>
    </w:lvl>
    <w:lvl w:ilvl="5" w:tplc="52F61D82">
      <w:numFmt w:val="bullet"/>
      <w:lvlText w:val="•"/>
      <w:lvlJc w:val="left"/>
      <w:pPr>
        <w:ind w:left="1918" w:hanging="183"/>
      </w:pPr>
      <w:rPr>
        <w:rFonts w:hint="default"/>
      </w:rPr>
    </w:lvl>
    <w:lvl w:ilvl="6" w:tplc="86F00D9A">
      <w:numFmt w:val="bullet"/>
      <w:lvlText w:val="•"/>
      <w:lvlJc w:val="left"/>
      <w:pPr>
        <w:ind w:left="2242" w:hanging="183"/>
      </w:pPr>
      <w:rPr>
        <w:rFonts w:hint="default"/>
      </w:rPr>
    </w:lvl>
    <w:lvl w:ilvl="7" w:tplc="3C469F6A">
      <w:numFmt w:val="bullet"/>
      <w:lvlText w:val="•"/>
      <w:lvlJc w:val="left"/>
      <w:pPr>
        <w:ind w:left="2565" w:hanging="183"/>
      </w:pPr>
      <w:rPr>
        <w:rFonts w:hint="default"/>
      </w:rPr>
    </w:lvl>
    <w:lvl w:ilvl="8" w:tplc="305E15F4">
      <w:numFmt w:val="bullet"/>
      <w:lvlText w:val="•"/>
      <w:lvlJc w:val="left"/>
      <w:pPr>
        <w:ind w:left="2889" w:hanging="183"/>
      </w:pPr>
      <w:rPr>
        <w:rFonts w:hint="default"/>
      </w:rPr>
    </w:lvl>
  </w:abstractNum>
  <w:abstractNum w:abstractNumId="5">
    <w:nsid w:val="688755C1"/>
    <w:multiLevelType w:val="hybridMultilevel"/>
    <w:tmpl w:val="FFFFFFFF"/>
    <w:lvl w:ilvl="0" w:tplc="41443C92">
      <w:start w:val="1"/>
      <w:numFmt w:val="decimal"/>
      <w:lvlText w:val="%1"/>
      <w:lvlJc w:val="left"/>
      <w:pPr>
        <w:ind w:left="1417" w:hanging="154"/>
      </w:pPr>
      <w:rPr>
        <w:rFonts w:ascii="Times New Roman" w:eastAsia="Times New Roman" w:hAnsi="Times New Roman" w:hint="default"/>
        <w:b/>
        <w:bCs/>
        <w:w w:val="100"/>
        <w:sz w:val="20"/>
        <w:szCs w:val="20"/>
      </w:rPr>
    </w:lvl>
    <w:lvl w:ilvl="1" w:tplc="242AA42C">
      <w:start w:val="1"/>
      <w:numFmt w:val="decimal"/>
      <w:lvlText w:val="%1.%2"/>
      <w:lvlJc w:val="left"/>
      <w:pPr>
        <w:ind w:left="836" w:hanging="394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2" w:tplc="B4360A30">
      <w:numFmt w:val="bullet"/>
      <w:lvlText w:val="•"/>
      <w:lvlJc w:val="left"/>
      <w:pPr>
        <w:ind w:left="840" w:hanging="394"/>
      </w:pPr>
      <w:rPr>
        <w:rFonts w:hint="default"/>
      </w:rPr>
    </w:lvl>
    <w:lvl w:ilvl="3" w:tplc="532E614A">
      <w:numFmt w:val="bullet"/>
      <w:lvlText w:val="•"/>
      <w:lvlJc w:val="left"/>
      <w:pPr>
        <w:ind w:left="1420" w:hanging="394"/>
      </w:pPr>
      <w:rPr>
        <w:rFonts w:hint="default"/>
      </w:rPr>
    </w:lvl>
    <w:lvl w:ilvl="4" w:tplc="AA6C8528">
      <w:numFmt w:val="bullet"/>
      <w:lvlText w:val="•"/>
      <w:lvlJc w:val="left"/>
      <w:pPr>
        <w:ind w:left="1080" w:hanging="394"/>
      </w:pPr>
      <w:rPr>
        <w:rFonts w:hint="default"/>
      </w:rPr>
    </w:lvl>
    <w:lvl w:ilvl="5" w:tplc="B9020C8C">
      <w:numFmt w:val="bullet"/>
      <w:lvlText w:val="•"/>
      <w:lvlJc w:val="left"/>
      <w:pPr>
        <w:ind w:left="740" w:hanging="394"/>
      </w:pPr>
      <w:rPr>
        <w:rFonts w:hint="default"/>
      </w:rPr>
    </w:lvl>
    <w:lvl w:ilvl="6" w:tplc="CB3C5DD0">
      <w:numFmt w:val="bullet"/>
      <w:lvlText w:val="•"/>
      <w:lvlJc w:val="left"/>
      <w:pPr>
        <w:ind w:left="400" w:hanging="394"/>
      </w:pPr>
      <w:rPr>
        <w:rFonts w:hint="default"/>
      </w:rPr>
    </w:lvl>
    <w:lvl w:ilvl="7" w:tplc="8E524F6E">
      <w:numFmt w:val="bullet"/>
      <w:lvlText w:val="•"/>
      <w:lvlJc w:val="left"/>
      <w:pPr>
        <w:ind w:left="60" w:hanging="394"/>
      </w:pPr>
      <w:rPr>
        <w:rFonts w:hint="default"/>
      </w:rPr>
    </w:lvl>
    <w:lvl w:ilvl="8" w:tplc="C6A89154">
      <w:numFmt w:val="bullet"/>
      <w:lvlText w:val="•"/>
      <w:lvlJc w:val="left"/>
      <w:pPr>
        <w:ind w:left="-280" w:hanging="394"/>
      </w:pPr>
      <w:rPr>
        <w:rFonts w:hint="default"/>
      </w:rPr>
    </w:lvl>
  </w:abstractNum>
  <w:abstractNum w:abstractNumId="6">
    <w:nsid w:val="74B1731D"/>
    <w:multiLevelType w:val="hybridMultilevel"/>
    <w:tmpl w:val="FFFFFFFF"/>
    <w:lvl w:ilvl="0" w:tplc="EA60239C">
      <w:start w:val="9"/>
      <w:numFmt w:val="decimal"/>
      <w:lvlText w:val="%1"/>
      <w:lvlJc w:val="left"/>
      <w:pPr>
        <w:ind w:left="827" w:hanging="274"/>
      </w:pPr>
      <w:rPr>
        <w:rFonts w:ascii="Times New Roman" w:hAnsi="Times New Roman" w:hint="default"/>
      </w:rPr>
    </w:lvl>
    <w:lvl w:ilvl="1" w:tplc="59E06232">
      <w:start w:val="5"/>
      <w:numFmt w:val="decimal"/>
      <w:lvlText w:val="%1.%2"/>
      <w:lvlJc w:val="left"/>
      <w:pPr>
        <w:ind w:left="827" w:hanging="274"/>
      </w:pPr>
      <w:rPr>
        <w:rFonts w:ascii="Times New Roman" w:eastAsia="Times New Roman" w:hAnsi="Times New Roman" w:hint="default"/>
        <w:w w:val="101"/>
        <w:sz w:val="18"/>
        <w:szCs w:val="18"/>
      </w:rPr>
    </w:lvl>
    <w:lvl w:ilvl="2" w:tplc="72EAE186">
      <w:start w:val="1"/>
      <w:numFmt w:val="decimal"/>
      <w:lvlText w:val="%1.%2.%3"/>
      <w:lvlJc w:val="left"/>
      <w:pPr>
        <w:ind w:left="126" w:hanging="418"/>
      </w:pPr>
      <w:rPr>
        <w:rFonts w:ascii="Times New Roman" w:eastAsia="Times New Roman" w:hAnsi="Times New Roman" w:hint="default"/>
        <w:spacing w:val="-5"/>
        <w:w w:val="101"/>
        <w:sz w:val="18"/>
        <w:szCs w:val="18"/>
      </w:rPr>
    </w:lvl>
    <w:lvl w:ilvl="3" w:tplc="84CC16EE">
      <w:numFmt w:val="bullet"/>
      <w:lvlText w:val="•"/>
      <w:lvlJc w:val="left"/>
      <w:pPr>
        <w:ind w:left="2331" w:hanging="418"/>
      </w:pPr>
      <w:rPr>
        <w:rFonts w:hint="default"/>
      </w:rPr>
    </w:lvl>
    <w:lvl w:ilvl="4" w:tplc="13E8ED48">
      <w:numFmt w:val="bullet"/>
      <w:lvlText w:val="•"/>
      <w:lvlJc w:val="left"/>
      <w:pPr>
        <w:ind w:left="3086" w:hanging="418"/>
      </w:pPr>
      <w:rPr>
        <w:rFonts w:hint="default"/>
      </w:rPr>
    </w:lvl>
    <w:lvl w:ilvl="5" w:tplc="A906EF94">
      <w:numFmt w:val="bullet"/>
      <w:lvlText w:val="•"/>
      <w:lvlJc w:val="left"/>
      <w:pPr>
        <w:ind w:left="3842" w:hanging="418"/>
      </w:pPr>
      <w:rPr>
        <w:rFonts w:hint="default"/>
      </w:rPr>
    </w:lvl>
    <w:lvl w:ilvl="6" w:tplc="BC688B7C">
      <w:numFmt w:val="bullet"/>
      <w:lvlText w:val="•"/>
      <w:lvlJc w:val="left"/>
      <w:pPr>
        <w:ind w:left="4598" w:hanging="418"/>
      </w:pPr>
      <w:rPr>
        <w:rFonts w:hint="default"/>
      </w:rPr>
    </w:lvl>
    <w:lvl w:ilvl="7" w:tplc="7FD8F8F2">
      <w:numFmt w:val="bullet"/>
      <w:lvlText w:val="•"/>
      <w:lvlJc w:val="left"/>
      <w:pPr>
        <w:ind w:left="5353" w:hanging="418"/>
      </w:pPr>
      <w:rPr>
        <w:rFonts w:hint="default"/>
      </w:rPr>
    </w:lvl>
    <w:lvl w:ilvl="8" w:tplc="DED414A8">
      <w:numFmt w:val="bullet"/>
      <w:lvlText w:val="•"/>
      <w:lvlJc w:val="left"/>
      <w:pPr>
        <w:ind w:left="6109" w:hanging="418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0A45"/>
    <w:rsid w:val="005E0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ind w:left="1420" w:right="2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pPr>
      <w:ind w:left="707" w:hanging="155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A4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A4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A4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0A45"/>
    <w:rPr>
      <w:rFonts w:ascii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pPr>
      <w:ind w:left="126" w:firstLine="427"/>
    </w:pPr>
  </w:style>
  <w:style w:type="paragraph" w:customStyle="1" w:styleId="TableParagraph">
    <w:name w:val="Table Paragraph"/>
    <w:basedOn w:val="Normal"/>
    <w:uiPriority w:val="99"/>
  </w:style>
  <w:style w:type="character" w:customStyle="1" w:styleId="1">
    <w:name w:val="Заголовок 1 Знак"/>
    <w:basedOn w:val="DefaultParagraphFont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pp-66@list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4.xml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footer" Target="footer3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1744</Words>
  <Characters>9945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 продукции 42 1861</dc:title>
  <dc:subject/>
  <dc:creator>Admin</dc:creator>
  <cp:keywords/>
  <dc:description/>
  <cp:lastModifiedBy>Admin</cp:lastModifiedBy>
  <cp:revision>2</cp:revision>
  <dcterms:created xsi:type="dcterms:W3CDTF">2023-01-03T09:20:00Z</dcterms:created>
  <dcterms:modified xsi:type="dcterms:W3CDTF">2023-01-03T09:20:00Z</dcterms:modified>
</cp:coreProperties>
</file>