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C1" w:rsidRDefault="009150C1">
      <w:pPr>
        <w:pStyle w:val="BodyText"/>
        <w:spacing w:before="96" w:line="194" w:lineRule="auto"/>
        <w:ind w:left="1536" w:right="3109" w:hanging="611"/>
        <w:rPr>
          <w:rFonts w:ascii="Palatino Linotype" w:hAnsi="Palatino Linotype" w:cs="Palatino Linotype"/>
        </w:rPr>
      </w:pPr>
      <w:r>
        <w:rPr>
          <w:noProof/>
          <w:position w:val="-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20.25pt;height:12pt;visibility:visible">
            <v:imagedata r:id="rId5" o:title=""/>
          </v:shape>
        </w:pict>
      </w:r>
      <w:r>
        <w:rPr>
          <w:sz w:val="20"/>
          <w:szCs w:val="20"/>
        </w:rPr>
        <w:t xml:space="preserve">   </w:t>
      </w:r>
      <w:r>
        <w:rPr>
          <w:spacing w:val="4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w w:val="90"/>
        </w:rPr>
        <w:t xml:space="preserve">Приложение к свидетельству № </w:t>
      </w:r>
      <w:r>
        <w:rPr>
          <w:rFonts w:ascii="Palatino Linotype" w:hAnsi="Palatino Linotype" w:cs="Palatino Linotype"/>
          <w:w w:val="90"/>
          <w:u w:val="thick" w:color="0C0C0C"/>
        </w:rPr>
        <w:t>58738</w:t>
      </w:r>
      <w:r>
        <w:rPr>
          <w:rFonts w:ascii="Palatino Linotype" w:hAnsi="Palatino Linotype" w:cs="Palatino Linotype"/>
          <w:w w:val="90"/>
        </w:rPr>
        <w:t xml:space="preserve"> </w:t>
      </w:r>
      <w:r>
        <w:rPr>
          <w:rFonts w:ascii="Palatino Linotype" w:hAnsi="Palatino Linotype" w:cs="Palatino Linotype"/>
          <w:w w:val="85"/>
        </w:rPr>
        <w:t>об утверждении типа средств</w:t>
      </w:r>
      <w:r>
        <w:rPr>
          <w:rFonts w:ascii="Palatino Linotype" w:hAnsi="Palatino Linotype" w:cs="Palatino Linotype"/>
          <w:spacing w:val="-25"/>
          <w:w w:val="85"/>
        </w:rPr>
        <w:t xml:space="preserve"> </w:t>
      </w:r>
      <w:r>
        <w:rPr>
          <w:rFonts w:ascii="Palatino Linotype" w:hAnsi="Palatino Linotype" w:cs="Palatino Linotype"/>
          <w:w w:val="85"/>
        </w:rPr>
        <w:t>измерений</w:t>
      </w:r>
    </w:p>
    <w:p w:rsidR="009150C1" w:rsidRDefault="009150C1">
      <w:pPr>
        <w:pStyle w:val="BodyText"/>
        <w:spacing w:before="1"/>
        <w:rPr>
          <w:rFonts w:ascii="Palatino Linotype"/>
          <w:sz w:val="19"/>
          <w:szCs w:val="19"/>
        </w:rPr>
      </w:pPr>
    </w:p>
    <w:p w:rsidR="009150C1" w:rsidRDefault="009150C1">
      <w:pPr>
        <w:pStyle w:val="BodyText"/>
        <w:spacing w:before="1"/>
        <w:ind w:left="4017"/>
      </w:pPr>
      <w:r>
        <w:rPr>
          <w:w w:val="95"/>
        </w:rPr>
        <w:t>ОПИСАНИЕ ТИПА СРЕДСТВА ИЗМЕРЕНИЙ</w:t>
      </w:r>
    </w:p>
    <w:p w:rsidR="009150C1" w:rsidRDefault="009150C1">
      <w:pPr>
        <w:pStyle w:val="BodyText"/>
        <w:spacing w:before="75" w:line="280" w:lineRule="exact"/>
        <w:ind w:right="941"/>
        <w:jc w:val="right"/>
      </w:pPr>
      <w:r>
        <w:br w:type="column"/>
      </w:r>
      <w:r>
        <w:rPr>
          <w:w w:val="95"/>
        </w:rPr>
        <w:t>Лист №</w:t>
      </w:r>
      <w:r>
        <w:rPr>
          <w:spacing w:val="-2"/>
          <w:w w:val="95"/>
        </w:rPr>
        <w:t xml:space="preserve"> </w:t>
      </w:r>
      <w:r>
        <w:rPr>
          <w:w w:val="95"/>
        </w:rPr>
        <w:t>1</w:t>
      </w:r>
    </w:p>
    <w:p w:rsidR="009150C1" w:rsidRDefault="009150C1">
      <w:pPr>
        <w:pStyle w:val="BodyText"/>
        <w:spacing w:line="280" w:lineRule="exact"/>
        <w:ind w:right="920"/>
        <w:jc w:val="right"/>
      </w:pPr>
      <w:r>
        <w:t>Вceгo</w:t>
      </w:r>
      <w:r>
        <w:rPr>
          <w:spacing w:val="-36"/>
        </w:rPr>
        <w:t xml:space="preserve"> </w:t>
      </w:r>
      <w:r>
        <w:t>листов</w:t>
      </w:r>
      <w:r>
        <w:rPr>
          <w:spacing w:val="-33"/>
        </w:rPr>
        <w:t xml:space="preserve"> </w:t>
      </w:r>
      <w:r>
        <w:t>5</w:t>
      </w:r>
    </w:p>
    <w:p w:rsidR="009150C1" w:rsidRDefault="009150C1">
      <w:pPr>
        <w:spacing w:line="280" w:lineRule="exact"/>
        <w:jc w:val="right"/>
        <w:sectPr w:rsidR="009150C1">
          <w:type w:val="continuous"/>
          <w:pgSz w:w="11900" w:h="16840"/>
          <w:pgMar w:top="780" w:right="0" w:bottom="280" w:left="0" w:header="720" w:footer="720" w:gutter="0"/>
          <w:cols w:num="2" w:space="720" w:equalWidth="0">
            <w:col w:w="8870" w:space="40"/>
            <w:col w:w="2990"/>
          </w:cols>
        </w:sectPr>
      </w:pPr>
    </w:p>
    <w:p w:rsidR="009150C1" w:rsidRDefault="009150C1">
      <w:pPr>
        <w:pStyle w:val="BodyText"/>
        <w:spacing w:before="4"/>
        <w:rPr>
          <w:sz w:val="20"/>
          <w:szCs w:val="20"/>
        </w:rPr>
      </w:pPr>
    </w:p>
    <w:p w:rsidR="009150C1" w:rsidRDefault="009150C1">
      <w:pPr>
        <w:pStyle w:val="Title"/>
        <w:tabs>
          <w:tab w:val="left" w:pos="3309"/>
          <w:tab w:val="left" w:pos="5197"/>
          <w:tab w:val="left" w:pos="6706"/>
          <w:tab w:val="left" w:pos="8654"/>
          <w:tab w:val="left" w:pos="9153"/>
        </w:tabs>
      </w:pPr>
      <w:r>
        <w:t>Манометры</w:t>
      </w:r>
      <w:r>
        <w:tab/>
        <w:t>избыточного</w:t>
      </w:r>
      <w:r>
        <w:tab/>
        <w:t>давления,</w:t>
      </w:r>
      <w:r>
        <w:tab/>
        <w:t>вакуумметры</w:t>
      </w:r>
      <w:r>
        <w:tab/>
        <w:t>и</w:t>
      </w:r>
      <w:r>
        <w:tab/>
      </w:r>
      <w:r>
        <w:rPr>
          <w:spacing w:val="-1"/>
        </w:rPr>
        <w:t xml:space="preserve">мановакуумметры </w:t>
      </w:r>
      <w:r>
        <w:t>показывающие MП-У, BП-У,</w:t>
      </w:r>
      <w:r>
        <w:rPr>
          <w:spacing w:val="-15"/>
        </w:rPr>
        <w:t xml:space="preserve"> </w:t>
      </w:r>
      <w:r>
        <w:t>MBП-У</w:t>
      </w:r>
    </w:p>
    <w:p w:rsidR="009150C1" w:rsidRDefault="009150C1">
      <w:pPr>
        <w:pStyle w:val="BodyText"/>
        <w:spacing w:before="7"/>
        <w:rPr>
          <w:sz w:val="23"/>
          <w:szCs w:val="23"/>
        </w:rPr>
      </w:pPr>
    </w:p>
    <w:p w:rsidR="009150C1" w:rsidRDefault="009150C1">
      <w:pPr>
        <w:ind w:left="1536"/>
        <w:rPr>
          <w:b/>
          <w:bCs/>
          <w:sz w:val="25"/>
          <w:szCs w:val="25"/>
        </w:rPr>
      </w:pPr>
      <w:r>
        <w:rPr>
          <w:sz w:val="25"/>
          <w:szCs w:val="25"/>
        </w:rPr>
        <w:t xml:space="preserve">Назначение </w:t>
      </w:r>
      <w:r>
        <w:rPr>
          <w:b/>
          <w:bCs/>
          <w:sz w:val="25"/>
          <w:szCs w:val="25"/>
        </w:rPr>
        <w:t>средства измерения</w:t>
      </w:r>
    </w:p>
    <w:p w:rsidR="009150C1" w:rsidRDefault="009150C1">
      <w:pPr>
        <w:pStyle w:val="BodyText"/>
        <w:spacing w:before="4"/>
        <w:rPr>
          <w:b/>
          <w:bCs/>
          <w:sz w:val="23"/>
          <w:szCs w:val="23"/>
        </w:rPr>
      </w:pPr>
    </w:p>
    <w:p w:rsidR="009150C1" w:rsidRDefault="009150C1">
      <w:pPr>
        <w:pStyle w:val="BodyText"/>
        <w:spacing w:line="230" w:lineRule="auto"/>
        <w:ind w:left="1529" w:right="581" w:firstLine="727"/>
        <w:jc w:val="both"/>
      </w:pPr>
      <w:r>
        <w:rPr>
          <w:w w:val="95"/>
        </w:rPr>
        <w:t xml:space="preserve">Манометры избыточного давления, вакуумметры и мановакуумметры показывающие </w:t>
      </w:r>
      <w:r>
        <w:t>MП-У, BП-У, MBП-У (далее-приборы) предназначены для измерения избыточного и вакуумметрического</w:t>
      </w:r>
      <w:r>
        <w:rPr>
          <w:spacing w:val="-32"/>
        </w:rPr>
        <w:t xml:space="preserve"> </w:t>
      </w:r>
      <w:r>
        <w:t>давления</w:t>
      </w:r>
      <w:r>
        <w:rPr>
          <w:spacing w:val="-27"/>
        </w:rPr>
        <w:t xml:space="preserve"> </w:t>
      </w:r>
      <w:r>
        <w:t>агрессивным,</w:t>
      </w:r>
      <w:r>
        <w:rPr>
          <w:spacing w:val="-23"/>
        </w:rPr>
        <w:t xml:space="preserve"> </w:t>
      </w:r>
      <w:r>
        <w:t>некристаллизующихся</w:t>
      </w:r>
      <w:r>
        <w:rPr>
          <w:spacing w:val="-33"/>
        </w:rPr>
        <w:t xml:space="preserve"> </w:t>
      </w:r>
      <w:r>
        <w:t>жидкостей,</w:t>
      </w:r>
      <w:r>
        <w:rPr>
          <w:spacing w:val="-21"/>
        </w:rPr>
        <w:t xml:space="preserve"> </w:t>
      </w:r>
      <w:r>
        <w:t>газа</w:t>
      </w:r>
      <w:r>
        <w:rPr>
          <w:spacing w:val="-29"/>
        </w:rPr>
        <w:t xml:space="preserve"> </w:t>
      </w:r>
      <w:r>
        <w:t>и</w:t>
      </w:r>
      <w:r>
        <w:rPr>
          <w:spacing w:val="-32"/>
        </w:rPr>
        <w:t xml:space="preserve"> </w:t>
      </w:r>
      <w:r>
        <w:t>пapa,</w:t>
      </w:r>
      <w:r>
        <w:rPr>
          <w:spacing w:val="-29"/>
        </w:rPr>
        <w:t xml:space="preserve"> </w:t>
      </w:r>
      <w:r>
        <w:t>в т.ч. кислорода, ацетилена, жидкого, газообразного и водного раствора аммиака, хладонов марок 12, 13, 22, 134a, 142, 404a и</w:t>
      </w:r>
      <w:r>
        <w:rPr>
          <w:spacing w:val="32"/>
        </w:rPr>
        <w:t xml:space="preserve"> </w:t>
      </w:r>
      <w:r>
        <w:t>502.</w:t>
      </w:r>
    </w:p>
    <w:p w:rsidR="009150C1" w:rsidRDefault="009150C1">
      <w:pPr>
        <w:pStyle w:val="BodyText"/>
        <w:spacing w:before="1"/>
        <w:rPr>
          <w:sz w:val="23"/>
          <w:szCs w:val="23"/>
        </w:rPr>
      </w:pPr>
    </w:p>
    <w:p w:rsidR="009150C1" w:rsidRDefault="009150C1">
      <w:pPr>
        <w:pStyle w:val="Heading1"/>
        <w:ind w:left="1530"/>
      </w:pPr>
      <w:r>
        <w:t>Описание средства измерений</w:t>
      </w:r>
    </w:p>
    <w:p w:rsidR="009150C1" w:rsidRDefault="009150C1">
      <w:pPr>
        <w:pStyle w:val="BodyText"/>
        <w:spacing w:before="6"/>
        <w:rPr>
          <w:b/>
          <w:bCs/>
          <w:sz w:val="23"/>
          <w:szCs w:val="23"/>
        </w:rPr>
      </w:pPr>
    </w:p>
    <w:p w:rsidR="009150C1" w:rsidRDefault="009150C1">
      <w:pPr>
        <w:pStyle w:val="BodyText"/>
        <w:spacing w:before="1" w:line="228" w:lineRule="auto"/>
        <w:ind w:left="1521" w:right="603" w:firstLine="723"/>
        <w:jc w:val="both"/>
      </w:pPr>
      <w:r>
        <w:t>Принцип действия приборов основан на уравновешивании измеряемого давления силами упругой деформации манометрической пружины.</w:t>
      </w:r>
    </w:p>
    <w:p w:rsidR="009150C1" w:rsidRDefault="009150C1">
      <w:pPr>
        <w:pStyle w:val="BodyText"/>
        <w:spacing w:line="232" w:lineRule="auto"/>
        <w:ind w:left="1529" w:right="595" w:firstLine="720"/>
        <w:jc w:val="both"/>
      </w:pPr>
      <w:r>
        <w:rPr>
          <w:w w:val="95"/>
        </w:rPr>
        <w:t xml:space="preserve">Приборы изготавливаются в металлическом (алюминий, сталь) корпусе или корпусе из </w:t>
      </w:r>
      <w:r>
        <w:t>полистирола.</w:t>
      </w:r>
    </w:p>
    <w:p w:rsidR="009150C1" w:rsidRDefault="009150C1">
      <w:pPr>
        <w:pStyle w:val="BodyText"/>
        <w:spacing w:line="230" w:lineRule="auto"/>
        <w:ind w:left="1531" w:right="608" w:firstLine="709"/>
        <w:jc w:val="both"/>
      </w:pPr>
      <w:r>
        <w:t>Приборы имеют следующие модификации MП2-У, МПЗ-У, МПЗ-Ум, МПЗА-У, MП4-У, МП4-Ум, MП4A-У, BП2-У, ВПЗ-У, BП4-У, MBП2-Y, МВПЗ-У, МВПЗ-Ум, МВПЗА-У, MBП4-У, МВП4-Ум, MBП4A-У.</w:t>
      </w:r>
    </w:p>
    <w:p w:rsidR="009150C1" w:rsidRDefault="009150C1">
      <w:pPr>
        <w:pStyle w:val="BodyText"/>
        <w:spacing w:before="4"/>
        <w:rPr>
          <w:sz w:val="22"/>
          <w:szCs w:val="22"/>
        </w:rPr>
      </w:pPr>
    </w:p>
    <w:p w:rsidR="009150C1" w:rsidRDefault="009150C1">
      <w:pPr>
        <w:pStyle w:val="BodyText"/>
        <w:ind w:left="1523"/>
      </w:pPr>
      <w:r>
        <w:t>Таблица 1</w:t>
      </w:r>
    </w:p>
    <w:p w:rsidR="009150C1" w:rsidRDefault="009150C1">
      <w:pPr>
        <w:pStyle w:val="BodyText"/>
        <w:spacing w:before="6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13"/>
        <w:gridCol w:w="4534"/>
        <w:gridCol w:w="2250"/>
      </w:tblGrid>
      <w:tr w:rsidR="009150C1">
        <w:trPr>
          <w:trHeight w:val="656"/>
          <w:jc w:val="center"/>
        </w:trPr>
        <w:tc>
          <w:tcPr>
            <w:tcW w:w="3013" w:type="dxa"/>
          </w:tcPr>
          <w:p w:rsidR="009150C1" w:rsidRDefault="009150C1">
            <w:pPr>
              <w:pStyle w:val="TableParagraph"/>
              <w:spacing w:before="32" w:line="232" w:lineRule="auto"/>
              <w:ind w:left="1100" w:right="317" w:hanging="742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 xml:space="preserve">Условное обозначение </w:t>
            </w:r>
            <w:r>
              <w:rPr>
                <w:sz w:val="25"/>
                <w:szCs w:val="25"/>
              </w:rPr>
              <w:t>прибора</w:t>
            </w:r>
          </w:p>
        </w:tc>
        <w:tc>
          <w:tcPr>
            <w:tcW w:w="4534" w:type="dxa"/>
          </w:tcPr>
          <w:p w:rsidR="009150C1" w:rsidRDefault="009150C1">
            <w:pPr>
              <w:pStyle w:val="TableParagraph"/>
              <w:spacing w:before="164"/>
              <w:ind w:right="69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Конструктивное исполнение</w:t>
            </w:r>
          </w:p>
        </w:tc>
        <w:tc>
          <w:tcPr>
            <w:tcW w:w="2250" w:type="dxa"/>
          </w:tcPr>
          <w:p w:rsidR="009150C1" w:rsidRDefault="009150C1">
            <w:pPr>
              <w:pStyle w:val="TableParagraph"/>
              <w:spacing w:before="32" w:line="232" w:lineRule="auto"/>
              <w:ind w:left="995" w:hanging="756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 xml:space="preserve">Диаметр корпуса, </w:t>
            </w:r>
            <w:r>
              <w:rPr>
                <w:sz w:val="25"/>
                <w:szCs w:val="25"/>
              </w:rPr>
              <w:t>мм</w:t>
            </w:r>
          </w:p>
        </w:tc>
      </w:tr>
      <w:tr w:rsidR="009150C1">
        <w:trPr>
          <w:trHeight w:val="642"/>
          <w:jc w:val="center"/>
        </w:trPr>
        <w:tc>
          <w:tcPr>
            <w:tcW w:w="3013" w:type="dxa"/>
          </w:tcPr>
          <w:p w:rsidR="009150C1" w:rsidRDefault="009150C1">
            <w:pPr>
              <w:pStyle w:val="TableParagraph"/>
              <w:spacing w:before="150"/>
              <w:ind w:left="119" w:right="9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MП2-У; BП2-У; MBП2-У</w:t>
            </w:r>
          </w:p>
        </w:tc>
        <w:tc>
          <w:tcPr>
            <w:tcW w:w="4534" w:type="dxa"/>
          </w:tcPr>
          <w:p w:rsidR="009150C1" w:rsidRDefault="009150C1">
            <w:pPr>
              <w:pStyle w:val="TableParagraph"/>
              <w:spacing w:before="27" w:line="228" w:lineRule="auto"/>
              <w:ind w:left="1289" w:right="982" w:hanging="240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 xml:space="preserve">Радиальный, без фланца </w:t>
            </w:r>
            <w:r>
              <w:rPr>
                <w:sz w:val="25"/>
                <w:szCs w:val="25"/>
              </w:rPr>
              <w:t>Осевой, без фланца</w:t>
            </w:r>
          </w:p>
        </w:tc>
        <w:tc>
          <w:tcPr>
            <w:tcW w:w="2250" w:type="dxa"/>
          </w:tcPr>
          <w:p w:rsidR="009150C1" w:rsidRDefault="009150C1">
            <w:pPr>
              <w:pStyle w:val="TableParagraph"/>
              <w:spacing w:before="150"/>
              <w:ind w:left="1018"/>
              <w:rPr>
                <w:i/>
                <w:iCs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>60</w:t>
            </w:r>
          </w:p>
        </w:tc>
      </w:tr>
      <w:tr w:rsidR="009150C1">
        <w:trPr>
          <w:trHeight w:val="1208"/>
          <w:jc w:val="center"/>
        </w:trPr>
        <w:tc>
          <w:tcPr>
            <w:tcW w:w="3013" w:type="dxa"/>
          </w:tcPr>
          <w:p w:rsidR="009150C1" w:rsidRDefault="009150C1">
            <w:pPr>
              <w:pStyle w:val="TableParagraph"/>
              <w:spacing w:before="157" w:line="232" w:lineRule="auto"/>
              <w:ind w:left="425" w:right="397" w:firstLine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МПЗ-У; МПЗА-У; </w:t>
            </w:r>
            <w:r>
              <w:rPr>
                <w:w w:val="95"/>
                <w:sz w:val="25"/>
                <w:szCs w:val="25"/>
              </w:rPr>
              <w:t>МВПЗ-У;</w:t>
            </w:r>
            <w:r>
              <w:rPr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 xml:space="preserve">МВПЗА-У; </w:t>
            </w:r>
            <w:r>
              <w:rPr>
                <w:sz w:val="25"/>
                <w:szCs w:val="25"/>
              </w:rPr>
              <w:t>ВПЗ-У</w:t>
            </w:r>
          </w:p>
        </w:tc>
        <w:tc>
          <w:tcPr>
            <w:tcW w:w="4534" w:type="dxa"/>
          </w:tcPr>
          <w:p w:rsidR="009150C1" w:rsidRDefault="009150C1">
            <w:pPr>
              <w:pStyle w:val="TableParagraph"/>
              <w:spacing w:before="25" w:line="230" w:lineRule="auto"/>
              <w:ind w:right="680"/>
              <w:jc w:val="center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 xml:space="preserve">Радиальный, без фланца </w:t>
            </w:r>
            <w:r>
              <w:rPr>
                <w:sz w:val="25"/>
                <w:szCs w:val="25"/>
              </w:rPr>
              <w:t xml:space="preserve">Осевой, без фланца </w:t>
            </w:r>
            <w:r>
              <w:rPr>
                <w:w w:val="95"/>
                <w:sz w:val="25"/>
                <w:szCs w:val="25"/>
              </w:rPr>
              <w:t xml:space="preserve">Радиальный, с фланцем </w:t>
            </w:r>
            <w:r>
              <w:rPr>
                <w:sz w:val="25"/>
                <w:szCs w:val="25"/>
              </w:rPr>
              <w:t>Осевой, с фланцем</w:t>
            </w:r>
          </w:p>
        </w:tc>
        <w:tc>
          <w:tcPr>
            <w:tcW w:w="2250" w:type="dxa"/>
          </w:tcPr>
          <w:p w:rsidR="009150C1" w:rsidRDefault="009150C1">
            <w:pPr>
              <w:pStyle w:val="TableParagraph"/>
              <w:spacing w:before="2"/>
              <w:ind w:left="0"/>
              <w:rPr>
                <w:sz w:val="37"/>
                <w:szCs w:val="37"/>
              </w:rPr>
            </w:pPr>
          </w:p>
          <w:p w:rsidR="009150C1" w:rsidRDefault="009150C1">
            <w:pPr>
              <w:pStyle w:val="TableParagraph"/>
              <w:spacing w:before="0"/>
              <w:ind w:left="96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</w:tr>
      <w:tr w:rsidR="009150C1">
        <w:trPr>
          <w:trHeight w:val="363"/>
          <w:jc w:val="center"/>
        </w:trPr>
        <w:tc>
          <w:tcPr>
            <w:tcW w:w="3013" w:type="dxa"/>
          </w:tcPr>
          <w:p w:rsidR="009150C1" w:rsidRDefault="009150C1">
            <w:pPr>
              <w:pStyle w:val="TableParagraph"/>
              <w:spacing w:before="6"/>
              <w:ind w:left="119" w:right="9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МПЗ-Ум; МВПЗ-Ум</w:t>
            </w:r>
          </w:p>
        </w:tc>
        <w:tc>
          <w:tcPr>
            <w:tcW w:w="4534" w:type="dxa"/>
          </w:tcPr>
          <w:p w:rsidR="009150C1" w:rsidRDefault="009150C1">
            <w:pPr>
              <w:pStyle w:val="TableParagraph"/>
              <w:ind w:right="68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Радиальный, без фланца</w:t>
            </w:r>
          </w:p>
        </w:tc>
        <w:tc>
          <w:tcPr>
            <w:tcW w:w="2250" w:type="dxa"/>
          </w:tcPr>
          <w:p w:rsidR="009150C1" w:rsidRDefault="009150C1">
            <w:pPr>
              <w:pStyle w:val="TableParagraph"/>
              <w:ind w:left="9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</w:tr>
      <w:tr w:rsidR="009150C1">
        <w:trPr>
          <w:trHeight w:val="1203"/>
          <w:jc w:val="center"/>
        </w:trPr>
        <w:tc>
          <w:tcPr>
            <w:tcW w:w="3013" w:type="dxa"/>
          </w:tcPr>
          <w:p w:rsidR="009150C1" w:rsidRDefault="009150C1">
            <w:pPr>
              <w:pStyle w:val="TableParagraph"/>
              <w:spacing w:before="8"/>
              <w:ind w:left="0"/>
              <w:rPr>
                <w:sz w:val="25"/>
                <w:szCs w:val="25"/>
              </w:rPr>
            </w:pPr>
          </w:p>
          <w:p w:rsidR="009150C1" w:rsidRDefault="009150C1">
            <w:pPr>
              <w:pStyle w:val="TableParagraph"/>
              <w:spacing w:before="0" w:line="232" w:lineRule="auto"/>
              <w:ind w:left="559" w:right="67" w:hanging="456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 xml:space="preserve">MП4-У; MП4AУ; MBП4-У; </w:t>
            </w:r>
            <w:r>
              <w:rPr>
                <w:sz w:val="25"/>
                <w:szCs w:val="25"/>
              </w:rPr>
              <w:t>MBП4A-У; BП4-Y</w:t>
            </w:r>
          </w:p>
        </w:tc>
        <w:tc>
          <w:tcPr>
            <w:tcW w:w="4534" w:type="dxa"/>
          </w:tcPr>
          <w:p w:rsidR="009150C1" w:rsidRDefault="009150C1">
            <w:pPr>
              <w:pStyle w:val="TableParagraph"/>
              <w:spacing w:before="25" w:line="230" w:lineRule="auto"/>
              <w:ind w:right="685"/>
              <w:jc w:val="center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 xml:space="preserve">Радиальный, без фланца </w:t>
            </w:r>
            <w:r>
              <w:rPr>
                <w:sz w:val="25"/>
                <w:szCs w:val="25"/>
              </w:rPr>
              <w:t xml:space="preserve">Осевой, без фланца </w:t>
            </w:r>
            <w:r>
              <w:rPr>
                <w:w w:val="95"/>
                <w:sz w:val="25"/>
                <w:szCs w:val="25"/>
              </w:rPr>
              <w:t xml:space="preserve">Радиальньйі, с фланцем </w:t>
            </w:r>
            <w:r>
              <w:rPr>
                <w:sz w:val="25"/>
                <w:szCs w:val="25"/>
              </w:rPr>
              <w:t>Осевой, с фланцем</w:t>
            </w:r>
          </w:p>
        </w:tc>
        <w:tc>
          <w:tcPr>
            <w:tcW w:w="2250" w:type="dxa"/>
          </w:tcPr>
          <w:p w:rsidR="009150C1" w:rsidRDefault="009150C1">
            <w:pPr>
              <w:pStyle w:val="TableParagraph"/>
              <w:spacing w:before="2"/>
              <w:ind w:left="0"/>
              <w:rPr>
                <w:sz w:val="37"/>
                <w:szCs w:val="37"/>
              </w:rPr>
            </w:pPr>
          </w:p>
          <w:p w:rsidR="009150C1" w:rsidRDefault="009150C1">
            <w:pPr>
              <w:pStyle w:val="TableParagraph"/>
              <w:spacing w:before="0"/>
              <w:ind w:left="96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</w:t>
            </w:r>
          </w:p>
        </w:tc>
      </w:tr>
      <w:tr w:rsidR="009150C1">
        <w:trPr>
          <w:trHeight w:val="359"/>
          <w:jc w:val="center"/>
        </w:trPr>
        <w:tc>
          <w:tcPr>
            <w:tcW w:w="3013" w:type="dxa"/>
          </w:tcPr>
          <w:p w:rsidR="009150C1" w:rsidRDefault="009150C1">
            <w:pPr>
              <w:pStyle w:val="TableParagraph"/>
              <w:ind w:left="119" w:right="9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МП4-Ум; МВП4-Ум</w:t>
            </w:r>
          </w:p>
        </w:tc>
        <w:tc>
          <w:tcPr>
            <w:tcW w:w="4534" w:type="dxa"/>
          </w:tcPr>
          <w:p w:rsidR="009150C1" w:rsidRDefault="009150C1">
            <w:pPr>
              <w:pStyle w:val="TableParagraph"/>
              <w:ind w:right="69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Радиальный, без фланца</w:t>
            </w:r>
          </w:p>
        </w:tc>
        <w:tc>
          <w:tcPr>
            <w:tcW w:w="2250" w:type="dxa"/>
          </w:tcPr>
          <w:p w:rsidR="009150C1" w:rsidRDefault="009150C1">
            <w:pPr>
              <w:pStyle w:val="TableParagraph"/>
              <w:ind w:left="96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</w:t>
            </w:r>
          </w:p>
        </w:tc>
      </w:tr>
    </w:tbl>
    <w:p w:rsidR="009150C1" w:rsidRDefault="009150C1">
      <w:pPr>
        <w:rPr>
          <w:sz w:val="25"/>
          <w:szCs w:val="25"/>
        </w:rPr>
        <w:sectPr w:rsidR="009150C1">
          <w:type w:val="continuous"/>
          <w:pgSz w:w="11900" w:h="16840"/>
          <w:pgMar w:top="780" w:right="0" w:bottom="280" w:left="0" w:header="720" w:footer="720" w:gutter="0"/>
          <w:cols w:space="720"/>
        </w:sectPr>
      </w:pPr>
    </w:p>
    <w:p w:rsidR="009150C1" w:rsidRDefault="009150C1">
      <w:pPr>
        <w:pStyle w:val="BodyText"/>
        <w:rPr>
          <w:sz w:val="28"/>
          <w:szCs w:val="28"/>
        </w:rPr>
      </w:pPr>
    </w:p>
    <w:p w:rsidR="009150C1" w:rsidRDefault="009150C1">
      <w:pPr>
        <w:pStyle w:val="BodyText"/>
        <w:rPr>
          <w:sz w:val="28"/>
          <w:szCs w:val="28"/>
        </w:rPr>
      </w:pPr>
    </w:p>
    <w:p w:rsidR="009150C1" w:rsidRDefault="009150C1">
      <w:pPr>
        <w:pStyle w:val="BodyText"/>
        <w:spacing w:before="199"/>
        <w:ind w:left="2495"/>
      </w:pPr>
      <w:r>
        <w:rPr>
          <w:w w:val="95"/>
        </w:rPr>
        <w:t>Фотографии общего вида приборов приведены на рисунке 1</w:t>
      </w:r>
    </w:p>
    <w:p w:rsidR="009150C1" w:rsidRDefault="009150C1">
      <w:pPr>
        <w:spacing w:before="70" w:line="270" w:lineRule="exact"/>
        <w:ind w:right="336"/>
        <w:jc w:val="right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Лист №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9150C1" w:rsidRDefault="009150C1">
      <w:pPr>
        <w:pStyle w:val="BodyText"/>
        <w:spacing w:line="282" w:lineRule="exact"/>
        <w:ind w:right="335"/>
        <w:jc w:val="right"/>
      </w:pPr>
      <w:r>
        <w:t>Вceгo</w:t>
      </w:r>
      <w:r>
        <w:rPr>
          <w:spacing w:val="-34"/>
        </w:rPr>
        <w:t xml:space="preserve"> </w:t>
      </w:r>
      <w:r>
        <w:t>листов</w:t>
      </w:r>
      <w:r>
        <w:rPr>
          <w:spacing w:val="-35"/>
        </w:rPr>
        <w:t xml:space="preserve"> </w:t>
      </w:r>
      <w:r>
        <w:t>5</w:t>
      </w:r>
    </w:p>
    <w:p w:rsidR="009150C1" w:rsidRDefault="009150C1">
      <w:pPr>
        <w:spacing w:line="282" w:lineRule="exact"/>
        <w:jc w:val="right"/>
        <w:sectPr w:rsidR="009150C1">
          <w:pgSz w:w="11900" w:h="16840"/>
          <w:pgMar w:top="660" w:right="0" w:bottom="280" w:left="0" w:header="720" w:footer="720" w:gutter="0"/>
          <w:cols w:num="2" w:space="720" w:equalWidth="0">
            <w:col w:w="8644" w:space="40"/>
            <w:col w:w="3216"/>
          </w:cols>
        </w:sectPr>
      </w:pPr>
    </w:p>
    <w:p w:rsidR="009150C1" w:rsidRDefault="009150C1">
      <w:pPr>
        <w:pStyle w:val="BodyText"/>
        <w:rPr>
          <w:sz w:val="20"/>
          <w:szCs w:val="20"/>
        </w:rPr>
      </w:pPr>
    </w:p>
    <w:p w:rsidR="009150C1" w:rsidRDefault="009150C1">
      <w:pPr>
        <w:pStyle w:val="BodyText"/>
        <w:rPr>
          <w:sz w:val="20"/>
          <w:szCs w:val="20"/>
        </w:rPr>
      </w:pPr>
    </w:p>
    <w:p w:rsidR="009150C1" w:rsidRDefault="009150C1">
      <w:pPr>
        <w:pStyle w:val="BodyText"/>
        <w:rPr>
          <w:sz w:val="20"/>
          <w:szCs w:val="20"/>
        </w:rPr>
      </w:pPr>
    </w:p>
    <w:p w:rsidR="009150C1" w:rsidRDefault="009150C1">
      <w:pPr>
        <w:pStyle w:val="BodyText"/>
        <w:rPr>
          <w:sz w:val="20"/>
          <w:szCs w:val="20"/>
        </w:rPr>
      </w:pPr>
    </w:p>
    <w:p w:rsidR="009150C1" w:rsidRDefault="009150C1">
      <w:pPr>
        <w:pStyle w:val="BodyText"/>
        <w:rPr>
          <w:sz w:val="20"/>
          <w:szCs w:val="20"/>
        </w:rPr>
      </w:pPr>
    </w:p>
    <w:p w:rsidR="009150C1" w:rsidRDefault="009150C1">
      <w:pPr>
        <w:pStyle w:val="BodyText"/>
        <w:rPr>
          <w:sz w:val="20"/>
          <w:szCs w:val="20"/>
        </w:rPr>
      </w:pPr>
    </w:p>
    <w:p w:rsidR="009150C1" w:rsidRDefault="009150C1">
      <w:pPr>
        <w:pStyle w:val="BodyText"/>
        <w:rPr>
          <w:sz w:val="20"/>
          <w:szCs w:val="20"/>
        </w:rPr>
      </w:pPr>
    </w:p>
    <w:p w:rsidR="009150C1" w:rsidRDefault="009150C1">
      <w:pPr>
        <w:pStyle w:val="BodyText"/>
        <w:rPr>
          <w:sz w:val="20"/>
          <w:szCs w:val="20"/>
        </w:rPr>
      </w:pPr>
    </w:p>
    <w:p w:rsidR="009150C1" w:rsidRDefault="009150C1">
      <w:pPr>
        <w:pStyle w:val="BodyText"/>
        <w:rPr>
          <w:sz w:val="20"/>
          <w:szCs w:val="20"/>
        </w:rPr>
      </w:pPr>
    </w:p>
    <w:p w:rsidR="009150C1" w:rsidRDefault="009150C1">
      <w:pPr>
        <w:pStyle w:val="BodyText"/>
        <w:rPr>
          <w:sz w:val="20"/>
          <w:szCs w:val="20"/>
        </w:rPr>
      </w:pPr>
    </w:p>
    <w:p w:rsidR="009150C1" w:rsidRDefault="009150C1">
      <w:pPr>
        <w:pStyle w:val="BodyText"/>
        <w:rPr>
          <w:sz w:val="20"/>
          <w:szCs w:val="20"/>
        </w:rPr>
      </w:pPr>
    </w:p>
    <w:p w:rsidR="009150C1" w:rsidRDefault="009150C1">
      <w:pPr>
        <w:pStyle w:val="BodyText"/>
        <w:rPr>
          <w:sz w:val="20"/>
          <w:szCs w:val="20"/>
        </w:rPr>
      </w:pPr>
    </w:p>
    <w:p w:rsidR="009150C1" w:rsidRDefault="009150C1">
      <w:pPr>
        <w:pStyle w:val="BodyText"/>
        <w:rPr>
          <w:sz w:val="20"/>
          <w:szCs w:val="20"/>
        </w:rPr>
      </w:pPr>
    </w:p>
    <w:p w:rsidR="009150C1" w:rsidRDefault="009150C1">
      <w:pPr>
        <w:pStyle w:val="BodyText"/>
        <w:rPr>
          <w:sz w:val="20"/>
          <w:szCs w:val="20"/>
        </w:rPr>
      </w:pPr>
    </w:p>
    <w:p w:rsidR="009150C1" w:rsidRDefault="009150C1">
      <w:pPr>
        <w:pStyle w:val="BodyText"/>
        <w:rPr>
          <w:sz w:val="20"/>
          <w:szCs w:val="20"/>
        </w:rPr>
      </w:pPr>
    </w:p>
    <w:p w:rsidR="009150C1" w:rsidRDefault="009150C1">
      <w:pPr>
        <w:pStyle w:val="BodyText"/>
        <w:rPr>
          <w:sz w:val="20"/>
          <w:szCs w:val="20"/>
        </w:rPr>
      </w:pPr>
    </w:p>
    <w:p w:rsidR="009150C1" w:rsidRDefault="009150C1">
      <w:pPr>
        <w:pStyle w:val="BodyText"/>
        <w:rPr>
          <w:sz w:val="20"/>
          <w:szCs w:val="20"/>
        </w:rPr>
      </w:pPr>
    </w:p>
    <w:p w:rsidR="009150C1" w:rsidRDefault="009150C1">
      <w:pPr>
        <w:pStyle w:val="BodyText"/>
        <w:rPr>
          <w:sz w:val="20"/>
          <w:szCs w:val="20"/>
        </w:rPr>
      </w:pPr>
    </w:p>
    <w:p w:rsidR="009150C1" w:rsidRDefault="009150C1">
      <w:pPr>
        <w:pStyle w:val="BodyText"/>
        <w:rPr>
          <w:sz w:val="20"/>
          <w:szCs w:val="20"/>
        </w:rPr>
      </w:pPr>
    </w:p>
    <w:p w:rsidR="009150C1" w:rsidRDefault="009150C1">
      <w:pPr>
        <w:pStyle w:val="BodyText"/>
        <w:rPr>
          <w:sz w:val="20"/>
          <w:szCs w:val="20"/>
        </w:rPr>
      </w:pPr>
    </w:p>
    <w:p w:rsidR="009150C1" w:rsidRDefault="009150C1">
      <w:pPr>
        <w:pStyle w:val="BodyText"/>
        <w:rPr>
          <w:sz w:val="20"/>
          <w:szCs w:val="20"/>
        </w:rPr>
      </w:pPr>
    </w:p>
    <w:p w:rsidR="009150C1" w:rsidRDefault="009150C1">
      <w:pPr>
        <w:pStyle w:val="BodyText"/>
        <w:rPr>
          <w:sz w:val="20"/>
          <w:szCs w:val="20"/>
        </w:rPr>
      </w:pPr>
    </w:p>
    <w:p w:rsidR="009150C1" w:rsidRDefault="009150C1">
      <w:pPr>
        <w:pStyle w:val="BodyText"/>
        <w:spacing w:before="3"/>
        <w:rPr>
          <w:sz w:val="19"/>
          <w:szCs w:val="19"/>
        </w:rPr>
      </w:pPr>
    </w:p>
    <w:p w:rsidR="009150C1" w:rsidRDefault="009150C1">
      <w:pPr>
        <w:spacing w:line="137" w:lineRule="exact"/>
        <w:ind w:right="1983"/>
        <w:jc w:val="right"/>
        <w:rPr>
          <w:rFonts w:ascii="Courier New" w:hAnsi="Courier New" w:cs="Courier New"/>
          <w:b/>
          <w:bCs/>
          <w:sz w:val="13"/>
          <w:szCs w:val="13"/>
          <w:lang w:val="en-US"/>
        </w:rPr>
      </w:pPr>
      <w:r>
        <w:rPr>
          <w:rFonts w:ascii="Courier New" w:hAnsi="Courier New" w:cs="Courier New"/>
          <w:b/>
          <w:bCs/>
          <w:sz w:val="13"/>
          <w:szCs w:val="13"/>
        </w:rPr>
        <w:t>П</w:t>
      </w:r>
      <w:r>
        <w:rPr>
          <w:rFonts w:ascii="Courier New" w:hAnsi="Courier New" w:cs="Courier New"/>
          <w:b/>
          <w:bCs/>
          <w:sz w:val="13"/>
          <w:szCs w:val="13"/>
          <w:lang w:val="en-US"/>
        </w:rPr>
        <w:t>3FYZ</w:t>
      </w:r>
    </w:p>
    <w:p w:rsidR="009150C1" w:rsidRDefault="009150C1">
      <w:pPr>
        <w:spacing w:line="173" w:lineRule="exact"/>
        <w:ind w:right="1535"/>
        <w:jc w:val="right"/>
        <w:rPr>
          <w:rFonts w:ascii="Arial" w:eastAsia="Times New Roman" w:cs="Arial"/>
          <w:sz w:val="16"/>
          <w:szCs w:val="16"/>
          <w:lang w:val="en-US"/>
        </w:rPr>
      </w:pPr>
      <w:r>
        <w:rPr>
          <w:rFonts w:ascii="Arial" w:eastAsia="Times New Roman" w:cs="Arial"/>
          <w:b/>
          <w:bCs/>
          <w:sz w:val="16"/>
          <w:szCs w:val="16"/>
          <w:lang w:val="en-US"/>
        </w:rPr>
        <w:t xml:space="preserve">kgf/cm* </w:t>
      </w:r>
      <w:r>
        <w:rPr>
          <w:rFonts w:ascii="Arial" w:eastAsia="Times New Roman" w:cs="Arial"/>
          <w:sz w:val="16"/>
          <w:szCs w:val="16"/>
          <w:lang w:val="en-US"/>
        </w:rPr>
        <w:t>300</w:t>
      </w:r>
    </w:p>
    <w:p w:rsidR="009150C1" w:rsidRDefault="009150C1">
      <w:pPr>
        <w:pStyle w:val="BodyText"/>
        <w:rPr>
          <w:rFonts w:ascii="Arial" w:cs="Times New Roman"/>
          <w:sz w:val="20"/>
          <w:szCs w:val="20"/>
          <w:lang w:val="en-US"/>
        </w:rPr>
      </w:pPr>
    </w:p>
    <w:p w:rsidR="009150C1" w:rsidRDefault="009150C1">
      <w:pPr>
        <w:pStyle w:val="BodyText"/>
        <w:rPr>
          <w:rFonts w:ascii="Arial" w:cs="Times New Roman"/>
          <w:sz w:val="20"/>
          <w:szCs w:val="20"/>
          <w:lang w:val="en-US"/>
        </w:rPr>
      </w:pPr>
    </w:p>
    <w:p w:rsidR="009150C1" w:rsidRDefault="009150C1">
      <w:pPr>
        <w:pStyle w:val="BodyText"/>
        <w:rPr>
          <w:rFonts w:ascii="Arial" w:cs="Times New Roman"/>
          <w:sz w:val="20"/>
          <w:szCs w:val="20"/>
          <w:lang w:val="en-US"/>
        </w:rPr>
      </w:pPr>
    </w:p>
    <w:p w:rsidR="009150C1" w:rsidRDefault="009150C1">
      <w:pPr>
        <w:pStyle w:val="BodyText"/>
        <w:spacing w:before="4"/>
        <w:rPr>
          <w:rFonts w:ascii="Arial" w:cs="Times New Roman"/>
          <w:sz w:val="20"/>
          <w:szCs w:val="20"/>
          <w:lang w:val="en-US"/>
        </w:rPr>
      </w:pPr>
    </w:p>
    <w:p w:rsidR="009150C1" w:rsidRDefault="009150C1">
      <w:pPr>
        <w:pStyle w:val="BodyText"/>
        <w:spacing w:before="90"/>
        <w:ind w:left="4160"/>
        <w:rPr>
          <w:rFonts w:cs="Times New Roman"/>
        </w:rPr>
      </w:pPr>
      <w:r>
        <w:rPr>
          <w:rFonts w:cs="Times New Roman"/>
        </w:rPr>
        <w:t>Рисунок 1 — Фотографии общего вида приборов</w:t>
      </w:r>
    </w:p>
    <w:p w:rsidR="009150C1" w:rsidRDefault="009150C1">
      <w:pPr>
        <w:pStyle w:val="BodyText"/>
        <w:spacing w:before="9"/>
        <w:rPr>
          <w:rFonts w:cs="Times New Roman"/>
          <w:sz w:val="23"/>
          <w:szCs w:val="23"/>
        </w:rPr>
      </w:pPr>
    </w:p>
    <w:p w:rsidR="009150C1" w:rsidRDefault="009150C1">
      <w:pPr>
        <w:pStyle w:val="Heading1"/>
        <w:ind w:left="1770"/>
        <w:rPr>
          <w:rFonts w:cs="Times New Roman"/>
        </w:rPr>
      </w:pPr>
      <w:r>
        <w:rPr>
          <w:rFonts w:cs="Times New Roman"/>
        </w:rPr>
        <w:t>Метрологические и технические характеристики</w:t>
      </w:r>
    </w:p>
    <w:p w:rsidR="009150C1" w:rsidRDefault="009150C1">
      <w:pPr>
        <w:pStyle w:val="BodyText"/>
        <w:spacing w:before="1"/>
        <w:rPr>
          <w:rFonts w:cs="Times New Roman"/>
          <w:b/>
          <w:bCs/>
          <w:sz w:val="22"/>
          <w:szCs w:val="22"/>
        </w:rPr>
      </w:pPr>
    </w:p>
    <w:p w:rsidR="009150C1" w:rsidRDefault="009150C1">
      <w:pPr>
        <w:pStyle w:val="BodyText"/>
        <w:spacing w:line="280" w:lineRule="exact"/>
        <w:ind w:left="2491"/>
        <w:rPr>
          <w:rFonts w:cs="Times New Roman"/>
        </w:rPr>
      </w:pPr>
      <w:r>
        <w:rPr>
          <w:rFonts w:cs="Times New Roman"/>
        </w:rPr>
        <w:t>Диапазоны показаний приборов и измеряемая среда приведены в таблице 2.</w:t>
      </w:r>
    </w:p>
    <w:p w:rsidR="009150C1" w:rsidRDefault="009150C1">
      <w:pPr>
        <w:pStyle w:val="BodyText"/>
        <w:spacing w:line="280" w:lineRule="exact"/>
        <w:ind w:left="1772"/>
        <w:rPr>
          <w:rFonts w:cs="Times New Roman"/>
        </w:rPr>
      </w:pPr>
      <w:r>
        <w:rPr>
          <w:rFonts w:cs="Times New Roman"/>
        </w:rPr>
        <w:t>Таблица 2</w:t>
      </w:r>
    </w:p>
    <w:p w:rsidR="009150C1" w:rsidRDefault="009150C1">
      <w:pPr>
        <w:pStyle w:val="BodyText"/>
        <w:spacing w:before="3"/>
        <w:rPr>
          <w:rFonts w:cs="Times New Roman"/>
          <w:sz w:val="20"/>
          <w:szCs w:val="20"/>
        </w:rPr>
      </w:pPr>
    </w:p>
    <w:p w:rsidR="009150C1" w:rsidRDefault="009150C1">
      <w:pPr>
        <w:rPr>
          <w:rFonts w:cs="Times New Roman"/>
          <w:sz w:val="20"/>
          <w:szCs w:val="20"/>
        </w:rPr>
        <w:sectPr w:rsidR="009150C1">
          <w:type w:val="continuous"/>
          <w:pgSz w:w="11900" w:h="16840"/>
          <w:pgMar w:top="780" w:right="0" w:bottom="280" w:left="0" w:header="720" w:footer="720" w:gutter="0"/>
          <w:cols w:space="720"/>
        </w:sectPr>
      </w:pPr>
    </w:p>
    <w:p w:rsidR="009150C1" w:rsidRDefault="009150C1">
      <w:pPr>
        <w:pStyle w:val="BodyText"/>
        <w:spacing w:before="96" w:line="232" w:lineRule="auto"/>
        <w:ind w:left="2275" w:right="323" w:firstLine="3"/>
        <w:jc w:val="center"/>
        <w:rPr>
          <w:rFonts w:cs="Times New Roman"/>
        </w:rPr>
      </w:pPr>
      <w:r>
        <w:rPr>
          <w:noProof/>
          <w:lang w:eastAsia="ru-RU"/>
        </w:rPr>
        <w:pict>
          <v:group id="_x0000_s1026" style="position:absolute;left:0;text-align:left;margin-left:5.3pt;margin-top:4.1pt;width:573.9pt;height:791.85pt;z-index:-251658240;mso-position-horizontal-relative:page;mso-position-vertical-relative:page" coordorigin="106,82" coordsize="11478,15837">
            <v:shape id="_x0000_s1027" type="#_x0000_t75" style="position:absolute;left:105;top:81;width:11478;height:15837">
              <v:imagedata r:id="rId6" o:title=""/>
            </v:shape>
            <v:line id="_x0000_s1028" style="position:absolute" from="3608,6996" to="4136,6996" strokecolor="#2b3b44" strokeweight=".08461mm"/>
            <v:shape id="_x0000_s1029" type="#_x0000_t75" style="position:absolute;left:4433;top:6388;width:351;height:739">
              <v:imagedata r:id="rId7" o:title=""/>
            </v:shape>
            <v:shape id="_x0000_s1030" type="#_x0000_t75" style="position:absolute;left:3435;top:6120;width:1032;height:830">
              <v:imagedata r:id="rId8" o:title=""/>
            </v:shape>
            <v:shape id="_x0000_s1031" type="#_x0000_t75" style="position:absolute;left:2907;top:5890;width:260;height:1027">
              <v:imagedata r:id="rId9" o:title=""/>
            </v:shape>
            <v:shape id="_x0000_s1032" type="#_x0000_t75" style="position:absolute;left:4419;top:5731;width:423;height:998">
              <v:imagedata r:id="rId10" o:title=""/>
            </v:shape>
            <v:shape id="_x0000_s1033" type="#_x0000_t75" style="position:absolute;left:3032;top:3703;width:432;height:135">
              <v:imagedata r:id="rId11" o:title=""/>
            </v:shape>
            <v:shape id="_x0000_s1034" type="#_x0000_t75" style="position:absolute;left:2951;top:6134;width:1071;height:307">
              <v:imagedata r:id="rId12" o:title=""/>
            </v:shape>
            <v:shape id="_x0000_s1035" type="#_x0000_t75" style="position:absolute;left:3018;top:6609;width:936;height:250">
              <v:imagedata r:id="rId13" o:title=""/>
            </v:shape>
            <v:shape id="_x0000_s1036" type="#_x0000_t75" style="position:absolute;left:4208;top:7117;width:240;height:159">
              <v:imagedata r:id="rId14" o:title=""/>
            </v:shape>
            <v:shape id="_x0000_s1037" type="#_x0000_t75" style="position:absolute;left:2029;top:14172;width:1776;height:207">
              <v:imagedata r:id="rId15" o:title=""/>
            </v:shape>
            <v:shape id="_x0000_s1038" type="#_x0000_t75" style="position:absolute;left:3042;top:5583;width:859;height:547">
              <v:imagedata r:id="rId16" o:title=""/>
            </v:shape>
            <v:shape id="_x0000_s1039" type="#_x0000_t75" style="position:absolute;left:3949;top:5573;width:687;height:509">
              <v:imagedata r:id="rId17" o:title=""/>
            </v:shape>
            <v:shape id="_x0000_s1040" type="#_x0000_t75" style="position:absolute;left:3344;top:7045;width:615;height:154">
              <v:imagedata r:id="rId18" o:title=""/>
            </v:shape>
            <v:shape id="_x0000_s1041" type="#_x0000_t75" style="position:absolute;left:3416;top:7170;width:619;height:111">
              <v:imagedata r:id="rId19" o:title=""/>
            </v:shape>
            <v:shape id="_x0000_s1042" type="#_x0000_t75" style="position:absolute;left:4260;top:6096;width:548;height:331">
              <v:imagedata r:id="rId20" o:title=""/>
            </v:shape>
            <v:shape id="_x0000_s1043" type="#_x0000_t75" style="position:absolute;left:8454;top:6614;width:485;height:207">
              <v:imagedata r:id="rId21" o:title=""/>
            </v:shape>
            <w10:wrap anchorx="page" anchory="page"/>
          </v:group>
        </w:pict>
      </w:r>
      <w:r>
        <w:rPr>
          <w:rFonts w:cs="Times New Roman"/>
        </w:rPr>
        <w:t xml:space="preserve">Условное </w:t>
      </w:r>
      <w:r>
        <w:rPr>
          <w:rFonts w:cs="Times New Roman"/>
          <w:w w:val="95"/>
        </w:rPr>
        <w:t xml:space="preserve">обозначение </w:t>
      </w:r>
      <w:r>
        <w:rPr>
          <w:rFonts w:cs="Times New Roman"/>
        </w:rPr>
        <w:t>прибора</w:t>
      </w:r>
    </w:p>
    <w:p w:rsidR="009150C1" w:rsidRDefault="009150C1">
      <w:pPr>
        <w:pStyle w:val="BodyText"/>
        <w:spacing w:before="235"/>
        <w:ind w:left="1960"/>
        <w:jc w:val="center"/>
        <w:rPr>
          <w:rFonts w:cs="Times New Roman"/>
        </w:rPr>
      </w:pPr>
      <w:r>
        <w:rPr>
          <w:rFonts w:cs="Times New Roman"/>
        </w:rPr>
        <w:t>МПЗ-У, MП4-У</w:t>
      </w:r>
    </w:p>
    <w:p w:rsidR="009150C1" w:rsidRDefault="009150C1">
      <w:pPr>
        <w:pStyle w:val="BodyText"/>
        <w:spacing w:before="7"/>
        <w:rPr>
          <w:rFonts w:cs="Times New Roman"/>
          <w:sz w:val="32"/>
          <w:szCs w:val="32"/>
        </w:rPr>
      </w:pPr>
    </w:p>
    <w:p w:rsidR="009150C1" w:rsidRDefault="009150C1">
      <w:pPr>
        <w:pStyle w:val="BodyText"/>
        <w:ind w:left="1963"/>
        <w:jc w:val="center"/>
        <w:rPr>
          <w:rFonts w:cs="Times New Roman"/>
        </w:rPr>
      </w:pPr>
      <w:r>
        <w:rPr>
          <w:rFonts w:cs="Times New Roman"/>
          <w:w w:val="95"/>
        </w:rPr>
        <w:t>МПЗ-Ум,</w:t>
      </w:r>
      <w:r>
        <w:rPr>
          <w:rFonts w:cs="Times New Roman"/>
          <w:spacing w:val="-18"/>
          <w:w w:val="95"/>
        </w:rPr>
        <w:t xml:space="preserve"> </w:t>
      </w:r>
      <w:r>
        <w:rPr>
          <w:rFonts w:cs="Times New Roman"/>
          <w:w w:val="95"/>
        </w:rPr>
        <w:t>МП4-Ум</w:t>
      </w:r>
    </w:p>
    <w:p w:rsidR="009150C1" w:rsidRDefault="009150C1">
      <w:pPr>
        <w:pStyle w:val="BodyText"/>
        <w:spacing w:before="247" w:line="228" w:lineRule="auto"/>
        <w:ind w:left="2073" w:right="116"/>
        <w:jc w:val="center"/>
        <w:rPr>
          <w:rFonts w:cs="Times New Roman"/>
        </w:rPr>
      </w:pPr>
      <w:r>
        <w:rPr>
          <w:rFonts w:cs="Times New Roman"/>
          <w:w w:val="95"/>
        </w:rPr>
        <w:t xml:space="preserve">MП2-У, МПЗ-У, </w:t>
      </w:r>
      <w:r>
        <w:rPr>
          <w:rFonts w:cs="Times New Roman"/>
        </w:rPr>
        <w:t>MП4-У</w:t>
      </w:r>
    </w:p>
    <w:p w:rsidR="009150C1" w:rsidRDefault="009150C1">
      <w:pPr>
        <w:pStyle w:val="BodyText"/>
        <w:spacing w:before="238"/>
        <w:ind w:left="1949"/>
        <w:jc w:val="center"/>
        <w:rPr>
          <w:rFonts w:cs="Times New Roman"/>
        </w:rPr>
      </w:pPr>
      <w:r>
        <w:rPr>
          <w:rFonts w:cs="Times New Roman"/>
        </w:rPr>
        <w:t>МПЗ-У, MП4-Y</w:t>
      </w:r>
    </w:p>
    <w:p w:rsidR="009150C1" w:rsidRDefault="009150C1">
      <w:pPr>
        <w:pStyle w:val="BodyText"/>
        <w:rPr>
          <w:rFonts w:cs="Times New Roman"/>
          <w:sz w:val="28"/>
          <w:szCs w:val="28"/>
        </w:rPr>
      </w:pPr>
    </w:p>
    <w:p w:rsidR="009150C1" w:rsidRDefault="009150C1">
      <w:pPr>
        <w:pStyle w:val="BodyText"/>
        <w:rPr>
          <w:rFonts w:cs="Times New Roman"/>
          <w:sz w:val="28"/>
          <w:szCs w:val="28"/>
        </w:rPr>
      </w:pPr>
    </w:p>
    <w:p w:rsidR="009150C1" w:rsidRDefault="009150C1">
      <w:pPr>
        <w:pStyle w:val="BodyText"/>
        <w:spacing w:before="1"/>
        <w:rPr>
          <w:rFonts w:cs="Times New Roman"/>
          <w:sz w:val="34"/>
          <w:szCs w:val="34"/>
        </w:rPr>
      </w:pPr>
    </w:p>
    <w:p w:rsidR="009150C1" w:rsidRDefault="009150C1">
      <w:pPr>
        <w:pStyle w:val="BodyText"/>
        <w:spacing w:line="549" w:lineRule="auto"/>
        <w:ind w:left="2453" w:right="499" w:firstLine="4"/>
        <w:jc w:val="center"/>
        <w:rPr>
          <w:rFonts w:cs="Times New Roman"/>
        </w:rPr>
      </w:pPr>
      <w:r>
        <w:rPr>
          <w:rFonts w:cs="Times New Roman"/>
          <w:w w:val="90"/>
        </w:rPr>
        <w:t>МПЗА-У MП4A-У</w:t>
      </w:r>
    </w:p>
    <w:p w:rsidR="009150C1" w:rsidRDefault="009150C1">
      <w:pPr>
        <w:pStyle w:val="BodyText"/>
        <w:spacing w:before="10"/>
        <w:rPr>
          <w:rFonts w:cs="Times New Roman"/>
          <w:sz w:val="31"/>
          <w:szCs w:val="31"/>
        </w:rPr>
      </w:pPr>
      <w:r>
        <w:rPr>
          <w:rFonts w:cs="Times New Roman"/>
        </w:rPr>
        <w:br w:type="column"/>
      </w:r>
    </w:p>
    <w:p w:rsidR="009150C1" w:rsidRDefault="009150C1">
      <w:pPr>
        <w:pStyle w:val="BodyText"/>
        <w:spacing w:before="1"/>
        <w:ind w:left="558"/>
        <w:jc w:val="center"/>
        <w:rPr>
          <w:rFonts w:cs="Times New Roman"/>
        </w:rPr>
      </w:pPr>
      <w:r>
        <w:rPr>
          <w:rFonts w:cs="Times New Roman"/>
        </w:rPr>
        <w:t>Диапазон показаний</w:t>
      </w:r>
    </w:p>
    <w:p w:rsidR="009150C1" w:rsidRDefault="009150C1">
      <w:pPr>
        <w:pStyle w:val="BodyText"/>
        <w:spacing w:before="11"/>
        <w:rPr>
          <w:rFonts w:cs="Times New Roman"/>
          <w:sz w:val="32"/>
          <w:szCs w:val="32"/>
        </w:rPr>
      </w:pPr>
    </w:p>
    <w:p w:rsidR="009150C1" w:rsidRDefault="009150C1">
      <w:pPr>
        <w:pStyle w:val="BodyText"/>
        <w:spacing w:line="280" w:lineRule="exact"/>
        <w:ind w:left="577"/>
        <w:jc w:val="center"/>
        <w:rPr>
          <w:rFonts w:cs="Times New Roman"/>
        </w:rPr>
      </w:pPr>
      <w:r>
        <w:rPr>
          <w:rFonts w:cs="Times New Roman"/>
        </w:rPr>
        <w:t>от (0...60) кПа до (0...25) MПa</w:t>
      </w:r>
    </w:p>
    <w:p w:rsidR="009150C1" w:rsidRDefault="009150C1">
      <w:pPr>
        <w:pStyle w:val="BodyText"/>
        <w:tabs>
          <w:tab w:val="left" w:pos="1229"/>
          <w:tab w:val="left" w:pos="3138"/>
        </w:tabs>
        <w:spacing w:line="280" w:lineRule="exact"/>
        <w:ind w:left="563"/>
        <w:jc w:val="center"/>
        <w:rPr>
          <w:rFonts w:cs="Times New Roman"/>
        </w:rPr>
      </w:pPr>
      <w:r>
        <w:rPr>
          <w:rFonts w:cs="Times New Roman"/>
        </w:rPr>
        <w:t>от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</w:rPr>
        <w:tab/>
        <w:t>0,6) кгс/см</w:t>
      </w:r>
      <w:r>
        <w:rPr>
          <w:rFonts w:cs="Times New Roman"/>
          <w:vertAlign w:val="superscript"/>
        </w:rPr>
        <w:t>2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до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</w:rPr>
        <w:tab/>
        <w:t>250)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  <w:spacing w:val="-3"/>
        </w:rPr>
        <w:t>кгс/см'</w:t>
      </w:r>
    </w:p>
    <w:p w:rsidR="009150C1" w:rsidRDefault="009150C1">
      <w:pPr>
        <w:pStyle w:val="BodyText"/>
        <w:spacing w:before="101" w:line="280" w:lineRule="exact"/>
        <w:ind w:left="568"/>
        <w:jc w:val="center"/>
        <w:rPr>
          <w:rFonts w:cs="Times New Roman"/>
        </w:rPr>
      </w:pPr>
      <w:r>
        <w:rPr>
          <w:rFonts w:cs="Times New Roman"/>
        </w:rPr>
        <w:t>от (0...600) кПа до (0...2,5) MПa</w:t>
      </w:r>
    </w:p>
    <w:p w:rsidR="009150C1" w:rsidRDefault="009150C1">
      <w:pPr>
        <w:pStyle w:val="BodyText"/>
        <w:tabs>
          <w:tab w:val="left" w:pos="2866"/>
        </w:tabs>
        <w:spacing w:line="280" w:lineRule="exact"/>
        <w:ind w:left="478"/>
        <w:jc w:val="center"/>
        <w:rPr>
          <w:rFonts w:cs="Times New Roman"/>
        </w:rPr>
      </w:pPr>
      <w:r>
        <w:rPr>
          <w:rFonts w:cs="Times New Roman"/>
        </w:rPr>
        <w:t xml:space="preserve">от (0...6) </w:t>
      </w:r>
      <w:r>
        <w:rPr>
          <w:rFonts w:cs="Times New Roman"/>
          <w:spacing w:val="2"/>
        </w:rPr>
        <w:t>кгс/см</w:t>
      </w:r>
      <w:r>
        <w:rPr>
          <w:rFonts w:cs="Times New Roman"/>
          <w:spacing w:val="2"/>
          <w:vertAlign w:val="superscript"/>
        </w:rPr>
        <w:t>2</w:t>
      </w:r>
      <w:r>
        <w:rPr>
          <w:rFonts w:cs="Times New Roman"/>
          <w:spacing w:val="-46"/>
        </w:rPr>
        <w:t xml:space="preserve"> </w:t>
      </w:r>
      <w:r>
        <w:rPr>
          <w:rFonts w:cs="Times New Roman"/>
        </w:rPr>
        <w:t>до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</w:rPr>
        <w:tab/>
        <w:t>25)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кгс/см</w:t>
      </w:r>
    </w:p>
    <w:p w:rsidR="009150C1" w:rsidRDefault="009150C1">
      <w:pPr>
        <w:pStyle w:val="BodyText"/>
        <w:spacing w:before="101" w:line="280" w:lineRule="exact"/>
        <w:ind w:left="571"/>
        <w:jc w:val="center"/>
        <w:rPr>
          <w:rFonts w:cs="Times New Roman"/>
        </w:rPr>
      </w:pPr>
      <w:r>
        <w:rPr>
          <w:rFonts w:cs="Times New Roman"/>
        </w:rPr>
        <w:t>(0...40); (0...60) MПa</w:t>
      </w:r>
    </w:p>
    <w:p w:rsidR="009150C1" w:rsidRDefault="009150C1">
      <w:pPr>
        <w:pStyle w:val="BodyText"/>
        <w:spacing w:line="280" w:lineRule="exact"/>
        <w:ind w:left="572"/>
        <w:jc w:val="center"/>
        <w:rPr>
          <w:rFonts w:cs="Times New Roman"/>
        </w:rPr>
      </w:pPr>
      <w:r>
        <w:rPr>
          <w:rFonts w:cs="Times New Roman"/>
        </w:rPr>
        <w:t>(0...400); (0...600) кгс/см</w:t>
      </w:r>
      <w:r>
        <w:rPr>
          <w:rFonts w:cs="Times New Roman"/>
          <w:vertAlign w:val="superscript"/>
        </w:rPr>
        <w:t>2</w:t>
      </w:r>
    </w:p>
    <w:p w:rsidR="009150C1" w:rsidRDefault="009150C1">
      <w:pPr>
        <w:pStyle w:val="BodyText"/>
        <w:spacing w:before="96" w:line="280" w:lineRule="exact"/>
        <w:ind w:left="571"/>
        <w:jc w:val="center"/>
        <w:rPr>
          <w:rFonts w:cs="Times New Roman"/>
        </w:rPr>
      </w:pPr>
      <w:r>
        <w:rPr>
          <w:rFonts w:cs="Times New Roman"/>
        </w:rPr>
        <w:t>(0...100); (0...160) MПa</w:t>
      </w:r>
    </w:p>
    <w:p w:rsidR="009150C1" w:rsidRDefault="009150C1">
      <w:pPr>
        <w:pStyle w:val="BodyText"/>
        <w:spacing w:line="280" w:lineRule="exact"/>
        <w:ind w:left="483"/>
        <w:jc w:val="center"/>
        <w:rPr>
          <w:rFonts w:cs="Times New Roman"/>
        </w:rPr>
      </w:pPr>
      <w:r>
        <w:rPr>
          <w:rFonts w:cs="Times New Roman"/>
        </w:rPr>
        <w:t>(0...1000); (0...1600) кгс/см</w:t>
      </w:r>
    </w:p>
    <w:p w:rsidR="009150C1" w:rsidRDefault="009150C1">
      <w:pPr>
        <w:pStyle w:val="BodyText"/>
        <w:spacing w:before="101" w:line="280" w:lineRule="exact"/>
        <w:ind w:left="566"/>
        <w:jc w:val="center"/>
        <w:rPr>
          <w:rFonts w:cs="Times New Roman"/>
        </w:rPr>
      </w:pPr>
      <w:r>
        <w:rPr>
          <w:rFonts w:cs="Times New Roman"/>
          <w:w w:val="95"/>
        </w:rPr>
        <w:t>(0...2,5)</w:t>
      </w:r>
      <w:r>
        <w:rPr>
          <w:rFonts w:cs="Times New Roman"/>
          <w:spacing w:val="-3"/>
          <w:w w:val="95"/>
        </w:rPr>
        <w:t xml:space="preserve"> </w:t>
      </w:r>
      <w:r>
        <w:rPr>
          <w:rFonts w:cs="Times New Roman"/>
          <w:w w:val="95"/>
        </w:rPr>
        <w:t>MПa</w:t>
      </w:r>
    </w:p>
    <w:p w:rsidR="009150C1" w:rsidRDefault="009150C1">
      <w:pPr>
        <w:pStyle w:val="BodyText"/>
        <w:spacing w:line="280" w:lineRule="exact"/>
        <w:ind w:left="483"/>
        <w:jc w:val="center"/>
        <w:rPr>
          <w:rFonts w:cs="Times New Roman"/>
        </w:rPr>
      </w:pPr>
      <w:r>
        <w:rPr>
          <w:rFonts w:cs="Times New Roman"/>
          <w:w w:val="95"/>
        </w:rPr>
        <w:t>(0...25)</w:t>
      </w:r>
      <w:r>
        <w:rPr>
          <w:rFonts w:cs="Times New Roman"/>
          <w:spacing w:val="-8"/>
          <w:w w:val="95"/>
        </w:rPr>
        <w:t xml:space="preserve"> </w:t>
      </w:r>
      <w:r>
        <w:rPr>
          <w:rFonts w:cs="Times New Roman"/>
          <w:w w:val="95"/>
        </w:rPr>
        <w:t>кгс/см</w:t>
      </w:r>
    </w:p>
    <w:p w:rsidR="009150C1" w:rsidRDefault="009150C1">
      <w:pPr>
        <w:pStyle w:val="BodyText"/>
        <w:tabs>
          <w:tab w:val="left" w:pos="3041"/>
          <w:tab w:val="left" w:pos="3171"/>
        </w:tabs>
        <w:spacing w:before="113" w:line="228" w:lineRule="auto"/>
        <w:ind w:left="654" w:right="89" w:firstLine="220"/>
        <w:rPr>
          <w:rFonts w:cs="Times New Roman"/>
        </w:rPr>
      </w:pPr>
      <w:r>
        <w:rPr>
          <w:rFonts w:cs="Times New Roman"/>
        </w:rPr>
        <w:t>от (0...100) кПа</w:t>
      </w:r>
      <w:r>
        <w:rPr>
          <w:rFonts w:cs="Times New Roman"/>
          <w:spacing w:val="-40"/>
        </w:rPr>
        <w:t xml:space="preserve"> </w:t>
      </w:r>
      <w:r>
        <w:rPr>
          <w:rFonts w:cs="Times New Roman"/>
        </w:rPr>
        <w:t>до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</w:rPr>
        <w:tab/>
      </w:r>
      <w:r>
        <w:rPr>
          <w:rFonts w:cs="Times New Roman"/>
        </w:rPr>
        <w:tab/>
        <w:t>60) MПa от (0...1) кгс/см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до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</w:rPr>
        <w:tab/>
        <w:t>600)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3"/>
        </w:rPr>
        <w:t>кгс/см'</w:t>
      </w:r>
    </w:p>
    <w:p w:rsidR="009150C1" w:rsidRDefault="009150C1">
      <w:pPr>
        <w:pStyle w:val="BodyText"/>
        <w:spacing w:before="99" w:line="283" w:lineRule="exact"/>
        <w:ind w:left="567"/>
        <w:jc w:val="center"/>
        <w:rPr>
          <w:rFonts w:cs="Times New Roman"/>
        </w:rPr>
      </w:pPr>
      <w:r>
        <w:rPr>
          <w:rFonts w:cs="Times New Roman"/>
        </w:rPr>
        <w:t>от (0...100) кПа до (0...160) MПa</w:t>
      </w:r>
    </w:p>
    <w:p w:rsidR="009150C1" w:rsidRDefault="009150C1">
      <w:pPr>
        <w:pStyle w:val="BodyText"/>
        <w:spacing w:line="283" w:lineRule="exact"/>
        <w:ind w:left="573"/>
        <w:jc w:val="center"/>
        <w:rPr>
          <w:rFonts w:cs="Times New Roman"/>
        </w:rPr>
      </w:pPr>
      <w:r>
        <w:rPr>
          <w:rFonts w:cs="Times New Roman"/>
        </w:rPr>
        <w:t>от</w:t>
      </w:r>
      <w:r>
        <w:rPr>
          <w:rFonts w:cs="Times New Roman"/>
          <w:spacing w:val="-35"/>
        </w:rPr>
        <w:t xml:space="preserve"> </w:t>
      </w:r>
      <w:r>
        <w:rPr>
          <w:rFonts w:cs="Times New Roman"/>
        </w:rPr>
        <w:t>(0...1)</w:t>
      </w:r>
      <w:r>
        <w:rPr>
          <w:rFonts w:cs="Times New Roman"/>
          <w:spacing w:val="-31"/>
        </w:rPr>
        <w:t xml:space="preserve"> </w:t>
      </w:r>
      <w:r>
        <w:rPr>
          <w:rFonts w:cs="Times New Roman"/>
        </w:rPr>
        <w:t>кгс/см</w:t>
      </w:r>
      <w:r>
        <w:rPr>
          <w:rFonts w:cs="Times New Roman"/>
          <w:vertAlign w:val="superscript"/>
        </w:rPr>
        <w:t>2</w:t>
      </w:r>
      <w:r>
        <w:rPr>
          <w:rFonts w:cs="Times New Roman"/>
          <w:spacing w:val="-37"/>
        </w:rPr>
        <w:t xml:space="preserve"> </w:t>
      </w:r>
      <w:r>
        <w:rPr>
          <w:rFonts w:cs="Times New Roman"/>
        </w:rPr>
        <w:t>до</w:t>
      </w:r>
      <w:r>
        <w:rPr>
          <w:rFonts w:cs="Times New Roman"/>
          <w:spacing w:val="-35"/>
        </w:rPr>
        <w:t xml:space="preserve"> </w:t>
      </w:r>
      <w:r>
        <w:rPr>
          <w:rFonts w:cs="Times New Roman"/>
        </w:rPr>
        <w:t>(0...1600)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  <w:spacing w:val="3"/>
        </w:rPr>
        <w:t>кгс/см</w:t>
      </w:r>
      <w:r>
        <w:rPr>
          <w:rFonts w:cs="Times New Roman"/>
          <w:spacing w:val="3"/>
          <w:vertAlign w:val="superscript"/>
        </w:rPr>
        <w:t>2</w:t>
      </w:r>
    </w:p>
    <w:p w:rsidR="009150C1" w:rsidRDefault="009150C1">
      <w:pPr>
        <w:pStyle w:val="BodyText"/>
        <w:spacing w:before="94"/>
        <w:ind w:left="911"/>
        <w:rPr>
          <w:rFonts w:cs="Times New Roman"/>
        </w:rPr>
      </w:pPr>
      <w:r>
        <w:rPr>
          <w:rFonts w:cs="Times New Roman"/>
        </w:rPr>
        <w:br w:type="column"/>
        <w:t>Измеряемая среда</w:t>
      </w:r>
    </w:p>
    <w:p w:rsidR="009150C1" w:rsidRDefault="009150C1">
      <w:pPr>
        <w:pStyle w:val="BodyText"/>
        <w:rPr>
          <w:rFonts w:cs="Times New Roman"/>
          <w:sz w:val="28"/>
          <w:szCs w:val="28"/>
        </w:rPr>
      </w:pPr>
    </w:p>
    <w:p w:rsidR="009150C1" w:rsidRDefault="009150C1">
      <w:pPr>
        <w:pStyle w:val="BodyText"/>
        <w:spacing w:before="8"/>
        <w:rPr>
          <w:rFonts w:cs="Times New Roman"/>
          <w:sz w:val="29"/>
          <w:szCs w:val="29"/>
        </w:rPr>
      </w:pPr>
    </w:p>
    <w:p w:rsidR="009150C1" w:rsidRDefault="009150C1">
      <w:pPr>
        <w:pStyle w:val="BodyText"/>
        <w:spacing w:line="228" w:lineRule="auto"/>
        <w:ind w:left="430" w:hanging="2"/>
        <w:rPr>
          <w:rFonts w:cs="Times New Roman"/>
        </w:rPr>
      </w:pPr>
      <w:r>
        <w:rPr>
          <w:rFonts w:cs="Times New Roman"/>
        </w:rPr>
        <w:t>Жидкости, пар, газ, в т.ч. кислород,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ацетилен</w:t>
      </w:r>
    </w:p>
    <w:p w:rsidR="009150C1" w:rsidRDefault="009150C1">
      <w:pPr>
        <w:pStyle w:val="BodyText"/>
        <w:spacing w:before="107" w:line="232" w:lineRule="auto"/>
        <w:ind w:left="430" w:hanging="2"/>
        <w:rPr>
          <w:rFonts w:cs="Times New Roman"/>
        </w:rPr>
      </w:pPr>
      <w:r>
        <w:rPr>
          <w:rFonts w:cs="Times New Roman"/>
        </w:rPr>
        <w:t>Жидкости, пар, газ, в т.ч. кислород,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ацетилен</w:t>
      </w:r>
    </w:p>
    <w:p w:rsidR="009150C1" w:rsidRDefault="009150C1">
      <w:pPr>
        <w:pStyle w:val="BodyText"/>
        <w:spacing w:before="113" w:line="228" w:lineRule="auto"/>
        <w:ind w:left="430" w:hanging="2"/>
        <w:rPr>
          <w:rFonts w:cs="Times New Roman"/>
        </w:rPr>
      </w:pPr>
      <w:r>
        <w:rPr>
          <w:rFonts w:cs="Times New Roman"/>
        </w:rPr>
        <w:t>Жидкости, пар, газ, в т.ч. кислород</w:t>
      </w:r>
    </w:p>
    <w:p w:rsidR="009150C1" w:rsidRDefault="009150C1">
      <w:pPr>
        <w:pStyle w:val="BodyText"/>
        <w:rPr>
          <w:rFonts w:cs="Times New Roman"/>
          <w:sz w:val="28"/>
          <w:szCs w:val="28"/>
        </w:rPr>
      </w:pPr>
    </w:p>
    <w:p w:rsidR="009150C1" w:rsidRDefault="009150C1">
      <w:pPr>
        <w:pStyle w:val="BodyText"/>
        <w:spacing w:before="2"/>
        <w:rPr>
          <w:rFonts w:cs="Times New Roman"/>
          <w:sz w:val="38"/>
          <w:szCs w:val="38"/>
        </w:rPr>
      </w:pPr>
    </w:p>
    <w:p w:rsidR="009150C1" w:rsidRDefault="009150C1">
      <w:pPr>
        <w:pStyle w:val="BodyText"/>
        <w:spacing w:line="280" w:lineRule="exact"/>
        <w:ind w:left="434"/>
        <w:rPr>
          <w:rFonts w:cs="Times New Roman"/>
        </w:rPr>
      </w:pPr>
      <w:r>
        <w:rPr>
          <w:rFonts w:cs="Times New Roman"/>
        </w:rPr>
        <w:t>Хладон марок 12, 13, 22,</w:t>
      </w:r>
    </w:p>
    <w:p w:rsidR="009150C1" w:rsidRDefault="009150C1">
      <w:pPr>
        <w:pStyle w:val="BodyText"/>
        <w:spacing w:line="280" w:lineRule="exact"/>
        <w:ind w:left="431"/>
        <w:rPr>
          <w:rFonts w:cs="Times New Roman"/>
        </w:rPr>
      </w:pPr>
      <w:r>
        <w:rPr>
          <w:rFonts w:cs="Times New Roman"/>
        </w:rPr>
        <w:t>134a, 142, 404a и 502</w:t>
      </w:r>
    </w:p>
    <w:p w:rsidR="009150C1" w:rsidRDefault="009150C1">
      <w:pPr>
        <w:pStyle w:val="BodyText"/>
        <w:tabs>
          <w:tab w:val="left" w:pos="1521"/>
          <w:tab w:val="left" w:pos="3108"/>
        </w:tabs>
        <w:spacing w:before="113" w:line="228" w:lineRule="auto"/>
        <w:ind w:left="430" w:right="369" w:firstLine="3"/>
        <w:rPr>
          <w:rFonts w:cs="Times New Roman"/>
        </w:rPr>
      </w:pPr>
      <w:r>
        <w:rPr>
          <w:rFonts w:cs="Times New Roman"/>
        </w:rPr>
        <w:t>Жидкий,</w:t>
      </w:r>
      <w:r>
        <w:rPr>
          <w:rFonts w:cs="Times New Roman"/>
        </w:rPr>
        <w:tab/>
      </w:r>
      <w:r>
        <w:rPr>
          <w:rFonts w:cs="Times New Roman"/>
          <w:w w:val="95"/>
        </w:rPr>
        <w:t>газообразный</w:t>
      </w:r>
      <w:r>
        <w:rPr>
          <w:rFonts w:cs="Times New Roman"/>
          <w:w w:val="95"/>
        </w:rPr>
        <w:tab/>
      </w:r>
      <w:r>
        <w:rPr>
          <w:rFonts w:cs="Times New Roman"/>
          <w:spacing w:val="-18"/>
        </w:rPr>
        <w:t xml:space="preserve">и </w:t>
      </w:r>
      <w:r>
        <w:rPr>
          <w:rFonts w:cs="Times New Roman"/>
        </w:rPr>
        <w:t>водныи раствор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</w:rPr>
        <w:t>аммиака</w:t>
      </w:r>
    </w:p>
    <w:p w:rsidR="009150C1" w:rsidRDefault="009150C1">
      <w:pPr>
        <w:pStyle w:val="BodyText"/>
        <w:tabs>
          <w:tab w:val="left" w:pos="1516"/>
          <w:tab w:val="left" w:pos="3108"/>
        </w:tabs>
        <w:spacing w:before="106" w:line="232" w:lineRule="auto"/>
        <w:ind w:left="425" w:right="374" w:firstLine="3"/>
        <w:rPr>
          <w:rFonts w:cs="Times New Roman"/>
        </w:rPr>
      </w:pPr>
      <w:r>
        <w:rPr>
          <w:rFonts w:cs="Times New Roman"/>
        </w:rPr>
        <w:t>Жидкий,</w:t>
      </w:r>
      <w:r>
        <w:rPr>
          <w:rFonts w:cs="Times New Roman"/>
        </w:rPr>
        <w:tab/>
      </w:r>
      <w:r>
        <w:rPr>
          <w:rFonts w:cs="Times New Roman"/>
          <w:w w:val="95"/>
        </w:rPr>
        <w:t>газообразный</w:t>
      </w:r>
      <w:r>
        <w:rPr>
          <w:rFonts w:cs="Times New Roman"/>
          <w:w w:val="95"/>
        </w:rPr>
        <w:tab/>
      </w:r>
      <w:r>
        <w:rPr>
          <w:rFonts w:cs="Times New Roman"/>
          <w:spacing w:val="-18"/>
        </w:rPr>
        <w:t xml:space="preserve">и </w:t>
      </w:r>
      <w:r>
        <w:rPr>
          <w:rFonts w:cs="Times New Roman"/>
        </w:rPr>
        <w:t>водныи раствор</w:t>
      </w:r>
      <w:r>
        <w:rPr>
          <w:rFonts w:cs="Times New Roman"/>
          <w:spacing w:val="-31"/>
        </w:rPr>
        <w:t xml:space="preserve"> </w:t>
      </w:r>
      <w:r>
        <w:rPr>
          <w:rFonts w:cs="Times New Roman"/>
        </w:rPr>
        <w:t>аммиака</w:t>
      </w:r>
    </w:p>
    <w:p w:rsidR="009150C1" w:rsidRDefault="009150C1">
      <w:pPr>
        <w:spacing w:line="232" w:lineRule="auto"/>
        <w:rPr>
          <w:rFonts w:cs="Times New Roman"/>
        </w:rPr>
        <w:sectPr w:rsidR="009150C1">
          <w:type w:val="continuous"/>
          <w:pgSz w:w="11900" w:h="16840"/>
          <w:pgMar w:top="780" w:right="0" w:bottom="280" w:left="0" w:header="720" w:footer="720" w:gutter="0"/>
          <w:cols w:num="3" w:space="720" w:equalWidth="0">
            <w:col w:w="3870" w:space="40"/>
            <w:col w:w="4343" w:space="39"/>
            <w:col w:w="3608"/>
          </w:cols>
        </w:sectPr>
      </w:pPr>
    </w:p>
    <w:p w:rsidR="009150C1" w:rsidRDefault="009150C1">
      <w:pPr>
        <w:pStyle w:val="BodyText"/>
        <w:rPr>
          <w:rFonts w:cs="Times New Roman"/>
          <w:sz w:val="20"/>
          <w:szCs w:val="20"/>
        </w:rPr>
      </w:pPr>
    </w:p>
    <w:p w:rsidR="009150C1" w:rsidRDefault="009150C1">
      <w:pPr>
        <w:pStyle w:val="BodyText"/>
        <w:rPr>
          <w:rFonts w:cs="Times New Roman"/>
          <w:sz w:val="20"/>
          <w:szCs w:val="20"/>
        </w:rPr>
      </w:pPr>
    </w:p>
    <w:p w:rsidR="009150C1" w:rsidRDefault="009150C1">
      <w:pPr>
        <w:pStyle w:val="BodyText"/>
        <w:spacing w:before="2"/>
        <w:rPr>
          <w:rFonts w:cs="Times New Roman"/>
          <w:sz w:val="23"/>
          <w:szCs w:val="23"/>
        </w:rPr>
      </w:pPr>
    </w:p>
    <w:p w:rsidR="009150C1" w:rsidRDefault="009150C1">
      <w:pPr>
        <w:pStyle w:val="BodyText"/>
        <w:spacing w:line="283" w:lineRule="exact"/>
        <w:ind w:right="551"/>
        <w:jc w:val="right"/>
        <w:rPr>
          <w:rFonts w:cs="Times New Roman"/>
        </w:rPr>
      </w:pPr>
      <w:r>
        <w:rPr>
          <w:noProof/>
          <w:lang w:eastAsia="ru-RU"/>
        </w:rPr>
        <w:pict>
          <v:group id="_x0000_s1044" style="position:absolute;left:0;text-align:left;margin-left:6.25pt;margin-top:-36.3pt;width:563.1pt;height:471.7pt;z-index:-251657216;mso-position-horizontal-relative:page" coordorigin="125,-726" coordsize="11262,9434">
            <v:shape id="_x0000_s1045" type="#_x0000_t75" style="position:absolute;left:206;top:1293;width:480;height:677">
              <v:imagedata r:id="rId22" o:title=""/>
            </v:shape>
            <v:line id="_x0000_s1046" style="position:absolute" from="166,2502" to="166,-726" strokecolor="#282b2b" strokeweight=".08464mm"/>
            <v:line id="_x0000_s1047" style="position:absolute" from="125,1137" to="859,1137" strokecolor="#282b2b" strokeweight=".08461mm"/>
            <v:line id="_x0000_s1048" style="position:absolute" from="125,1090" to="907,1090" strokecolor="#282b2b" strokeweight=".08461mm"/>
            <v:line id="_x0000_s1049" style="position:absolute" from="125,960" to="988,960" strokecolor="#282b2b" strokeweight=".08461mm"/>
            <v:line id="_x0000_s1050" style="position:absolute" from="125,831" to="1089,831" strokecolor="#282b2b" strokeweight=".08461mm"/>
            <v:line id="_x0000_s1051" style="position:absolute" from="1576,8699" to="1576,-721" strokecolor="#282b2b" strokeweight=".08464mm"/>
            <v:line id="_x0000_s1052" style="position:absolute" from="11370,8708" to="11370,775" strokecolor="#282b2b" strokeweight=".08464mm"/>
            <v:line id="_x0000_s1053" style="position:absolute" from="1559,8696" to="11363,8696" strokecolor="#282b2b" strokeweight=".08461mm"/>
            <v:line id="_x0000_s1054" style="position:absolute" from="3870,8037" to="3870,780" strokecolor="#282b2b" strokeweight=".08464mm"/>
            <v:line id="_x0000_s1055" style="position:absolute" from="8467,8041" to="8467,775" strokecolor="#282b2b" strokeweight=".08464mm"/>
            <v:line id="_x0000_s1056" style="position:absolute" from="1559,8044" to="11367,8044" strokecolor="#282b2b" strokeweight=".08461mm"/>
            <v:line id="_x0000_s1057" style="position:absolute" from="1569,6835" to="11382,6835" strokecolor="#282b2b" strokeweight=".08461mm"/>
            <v:line id="_x0000_s1058" style="position:absolute" from="1574,6173" to="11387,6173" strokecolor="#282b2b" strokeweight=".08461mm"/>
            <v:line id="_x0000_s1059" style="position:absolute" from="1569,4960" to="11377,4960" strokecolor="#282b2b" strokeweight=".08461mm"/>
            <v:line id="_x0000_s1060" style="position:absolute" from="1569,3742" to="11377,3742" strokecolor="#282b2b" strokeweight=".08461mm"/>
            <v:line id="_x0000_s1061" style="position:absolute" from="1574,3085" to="11382,3085" strokecolor="#282b2b" strokeweight=".08461mm"/>
            <v:line id="_x0000_s1062" style="position:absolute" from="1574,2418" to="11387,2418" strokecolor="#282b2b" strokeweight=".08461mm"/>
            <v:line id="_x0000_s1063" style="position:absolute" from="1574,1756" to="11387,1756" strokecolor="#282b2b" strokeweight=".08461mm"/>
            <v:line id="_x0000_s1064" style="position:absolute" from="125,778" to="11377,778" strokecolor="#282b2b" strokeweight=".08461mm"/>
            <v:line id="_x0000_s1065" style="position:absolute" from="125,711" to="1185,711" strokecolor="#282b2b" strokeweight=".08461mm"/>
            <v:line id="_x0000_s1066" style="position:absolute" from="125,667" to="1243,667" strokecolor="#282b2b" strokeweight=".08461mm"/>
            <v:line id="_x0000_s1067" style="position:absolute" from="125,615" to="1291,615" strokecolor="#282b2b" strokeweight=".08461mm"/>
            <v:line id="_x0000_s1068" style="position:absolute" from="125,557" to="1339,557" strokecolor="#282b2b" strokeweight=".08461mm"/>
            <v:line id="_x0000_s1069" style="position:absolute" from="125,495" to="1401,495" strokecolor="#282b2b" strokeweight=".08461mm"/>
            <v:line id="_x0000_s1070" style="position:absolute" from="125,432" to="1511,432" strokecolor="#282b2b" strokeweight=".08461mm"/>
            <v:line id="_x0000_s1071" style="position:absolute" from="125,332" to="1622,332" strokecolor="#282b2b" strokeweight=".08461mm"/>
            <v:line id="_x0000_s1072" style="position:absolute" from="125,265" to="1641,265" strokecolor="#282b2b" strokeweight=".08461mm"/>
            <v:line id="_x0000_s1073" style="position:absolute" from="125,193" to="1665,193" strokecolor="#282b2b" strokeweight=".08461mm"/>
            <v:line id="_x0000_s1074" style="position:absolute" from="125,116" to="1761,116" strokecolor="#282b2b" strokeweight=".08461mm"/>
            <v:line id="_x0000_s1075" style="position:absolute" from="125,39" to="1799,39" strokecolor="#282b2b" strokeweight=".08461mm"/>
            <v:line id="_x0000_s1076" style="position:absolute" from="125,-57" to="1900,-57" strokecolor="#282b2b" strokeweight=".08461mm"/>
            <v:line id="_x0000_s1077" style="position:absolute" from="130,-134" to="1977,-134" strokecolor="#282b2b" strokeweight=".08461mm"/>
            <v:line id="_x0000_s1078" style="position:absolute" from="130,-205" to="2035,-205" strokecolor="#282b2b" strokeweight=".08461mm"/>
            <v:line id="_x0000_s1079" style="position:absolute" from="130,-292" to="2154,-292" strokecolor="#282b2b" strokeweight=".08461mm"/>
            <v:line id="_x0000_s1080" style="position:absolute" from="130,-416" to="2246,-416" strokecolor="#282b2b" strokeweight=".08461mm"/>
            <v:line id="_x0000_s1081" style="position:absolute" from="130,-508" to="2457,-508" strokecolor="#282b2b" strokeweight=".08461mm"/>
            <v:line id="_x0000_s1082" style="position:absolute" from="130,-618" to="2725,-618" strokecolor="#282b2b" strokeweight=".08461mm"/>
            <v:line id="_x0000_s1083" style="position:absolute" from="130,-690" to="3205,-690" strokecolor="#282b2b" strokeweight=".08461mm"/>
            <w10:wrap anchorx="page"/>
          </v:group>
        </w:pict>
      </w:r>
      <w:r>
        <w:rPr>
          <w:rFonts w:cs="Times New Roman"/>
          <w:w w:val="95"/>
        </w:rPr>
        <w:t>Лист №</w:t>
      </w:r>
      <w:r>
        <w:rPr>
          <w:rFonts w:cs="Times New Roman"/>
          <w:spacing w:val="9"/>
          <w:w w:val="95"/>
        </w:rPr>
        <w:t xml:space="preserve"> </w:t>
      </w:r>
      <w:r>
        <w:rPr>
          <w:rFonts w:cs="Times New Roman"/>
          <w:w w:val="95"/>
        </w:rPr>
        <w:t>3</w:t>
      </w:r>
    </w:p>
    <w:p w:rsidR="009150C1" w:rsidRDefault="009150C1">
      <w:pPr>
        <w:pStyle w:val="BodyText"/>
        <w:spacing w:line="283" w:lineRule="exact"/>
        <w:ind w:right="546"/>
        <w:jc w:val="right"/>
        <w:rPr>
          <w:rFonts w:cs="Times New Roman"/>
        </w:rPr>
      </w:pPr>
      <w:r>
        <w:rPr>
          <w:rFonts w:cs="Times New Roman"/>
        </w:rPr>
        <w:t>Вceгo</w:t>
      </w:r>
      <w:r>
        <w:rPr>
          <w:rFonts w:cs="Times New Roman"/>
          <w:spacing w:val="-32"/>
        </w:rPr>
        <w:t xml:space="preserve"> </w:t>
      </w:r>
      <w:r>
        <w:rPr>
          <w:rFonts w:cs="Times New Roman"/>
        </w:rPr>
        <w:t>листов</w:t>
      </w:r>
      <w:r>
        <w:rPr>
          <w:rFonts w:cs="Times New Roman"/>
          <w:spacing w:val="-32"/>
        </w:rPr>
        <w:t xml:space="preserve"> </w:t>
      </w:r>
      <w:r>
        <w:rPr>
          <w:rFonts w:cs="Times New Roman"/>
        </w:rPr>
        <w:t>5</w:t>
      </w:r>
    </w:p>
    <w:p w:rsidR="009150C1" w:rsidRDefault="009150C1">
      <w:pPr>
        <w:pStyle w:val="BodyText"/>
        <w:spacing w:before="10"/>
        <w:rPr>
          <w:rFonts w:cs="Times New Roman"/>
          <w:sz w:val="16"/>
          <w:szCs w:val="16"/>
        </w:rPr>
      </w:pPr>
    </w:p>
    <w:p w:rsidR="009150C1" w:rsidRDefault="009150C1">
      <w:pPr>
        <w:rPr>
          <w:rFonts w:cs="Times New Roman"/>
          <w:sz w:val="16"/>
          <w:szCs w:val="16"/>
        </w:rPr>
        <w:sectPr w:rsidR="009150C1">
          <w:pgSz w:w="11900" w:h="16840"/>
          <w:pgMar w:top="100" w:right="0" w:bottom="280" w:left="0" w:header="720" w:footer="720" w:gutter="0"/>
          <w:cols w:space="720"/>
        </w:sectPr>
      </w:pPr>
    </w:p>
    <w:p w:rsidR="009150C1" w:rsidRDefault="009150C1">
      <w:pPr>
        <w:pStyle w:val="BodyText"/>
        <w:spacing w:before="99" w:line="235" w:lineRule="auto"/>
        <w:ind w:left="2068" w:right="407" w:firstLine="6"/>
        <w:jc w:val="center"/>
        <w:rPr>
          <w:rFonts w:cs="Times New Roman"/>
        </w:rPr>
      </w:pPr>
      <w:r>
        <w:rPr>
          <w:rFonts w:cs="Times New Roman"/>
        </w:rPr>
        <w:t xml:space="preserve">Условное </w:t>
      </w:r>
      <w:r>
        <w:rPr>
          <w:rFonts w:cs="Times New Roman"/>
          <w:w w:val="90"/>
        </w:rPr>
        <w:t xml:space="preserve">обозначение </w:t>
      </w:r>
      <w:r>
        <w:rPr>
          <w:rFonts w:cs="Times New Roman"/>
        </w:rPr>
        <w:t>прибора</w:t>
      </w:r>
    </w:p>
    <w:p w:rsidR="009150C1" w:rsidRDefault="009150C1">
      <w:pPr>
        <w:pStyle w:val="BodyText"/>
        <w:spacing w:before="42" w:line="532" w:lineRule="exact"/>
        <w:ind w:left="1919" w:right="240" w:firstLine="408"/>
        <w:rPr>
          <w:rFonts w:cs="Times New Roman"/>
        </w:rPr>
      </w:pPr>
      <w:r>
        <w:rPr>
          <w:rFonts w:cs="Times New Roman"/>
        </w:rPr>
        <w:t xml:space="preserve">MП2-У </w:t>
      </w:r>
      <w:r>
        <w:rPr>
          <w:rFonts w:cs="Times New Roman"/>
          <w:w w:val="95"/>
        </w:rPr>
        <w:t>BП2-У, ВПЗ-У,</w:t>
      </w:r>
    </w:p>
    <w:p w:rsidR="009150C1" w:rsidRDefault="009150C1">
      <w:pPr>
        <w:pStyle w:val="BodyText"/>
        <w:spacing w:line="221" w:lineRule="exact"/>
        <w:ind w:left="1675"/>
        <w:jc w:val="center"/>
        <w:rPr>
          <w:rFonts w:cs="Times New Roman"/>
        </w:rPr>
      </w:pPr>
      <w:r>
        <w:rPr>
          <w:rFonts w:cs="Times New Roman"/>
        </w:rPr>
        <w:t>BП4-У</w:t>
      </w:r>
    </w:p>
    <w:p w:rsidR="009150C1" w:rsidRDefault="009150C1">
      <w:pPr>
        <w:pStyle w:val="BodyText"/>
        <w:spacing w:before="235"/>
        <w:ind w:left="1665"/>
        <w:jc w:val="center"/>
        <w:rPr>
          <w:rFonts w:cs="Times New Roman"/>
        </w:rPr>
      </w:pPr>
      <w:r>
        <w:rPr>
          <w:rFonts w:cs="Times New Roman"/>
        </w:rPr>
        <w:t>MBП2-У</w:t>
      </w:r>
    </w:p>
    <w:p w:rsidR="009150C1" w:rsidRDefault="009150C1">
      <w:pPr>
        <w:pStyle w:val="BodyText"/>
        <w:rPr>
          <w:rFonts w:cs="Times New Roman"/>
          <w:sz w:val="28"/>
          <w:szCs w:val="28"/>
        </w:rPr>
      </w:pPr>
    </w:p>
    <w:p w:rsidR="009150C1" w:rsidRDefault="009150C1">
      <w:pPr>
        <w:pStyle w:val="BodyText"/>
        <w:spacing w:before="4"/>
        <w:rPr>
          <w:rFonts w:cs="Times New Roman"/>
          <w:sz w:val="28"/>
          <w:szCs w:val="28"/>
        </w:rPr>
      </w:pPr>
    </w:p>
    <w:p w:rsidR="009150C1" w:rsidRDefault="009150C1">
      <w:pPr>
        <w:pStyle w:val="BodyText"/>
        <w:ind w:left="1669"/>
        <w:jc w:val="center"/>
        <w:rPr>
          <w:rFonts w:cs="Times New Roman"/>
        </w:rPr>
      </w:pPr>
      <w:r>
        <w:rPr>
          <w:rFonts w:cs="Times New Roman"/>
        </w:rPr>
        <w:t>МВПЗ-У, MBП4-Y</w:t>
      </w:r>
    </w:p>
    <w:p w:rsidR="009150C1" w:rsidRDefault="009150C1">
      <w:pPr>
        <w:pStyle w:val="BodyText"/>
        <w:rPr>
          <w:rFonts w:cs="Times New Roman"/>
          <w:sz w:val="28"/>
          <w:szCs w:val="28"/>
        </w:rPr>
      </w:pPr>
    </w:p>
    <w:p w:rsidR="009150C1" w:rsidRDefault="009150C1">
      <w:pPr>
        <w:pStyle w:val="BodyText"/>
        <w:spacing w:before="10"/>
        <w:rPr>
          <w:rFonts w:cs="Times New Roman"/>
          <w:sz w:val="41"/>
          <w:szCs w:val="41"/>
        </w:rPr>
      </w:pPr>
    </w:p>
    <w:p w:rsidR="009150C1" w:rsidRDefault="009150C1">
      <w:pPr>
        <w:pStyle w:val="BodyText"/>
        <w:spacing w:line="228" w:lineRule="auto"/>
        <w:ind w:left="2141" w:right="486"/>
        <w:jc w:val="center"/>
        <w:rPr>
          <w:rFonts w:cs="Times New Roman"/>
        </w:rPr>
      </w:pPr>
      <w:r>
        <w:rPr>
          <w:rFonts w:cs="Times New Roman"/>
          <w:w w:val="90"/>
        </w:rPr>
        <w:t xml:space="preserve">МВПЗ-Ум, </w:t>
      </w:r>
      <w:r>
        <w:rPr>
          <w:rFonts w:cs="Times New Roman"/>
          <w:w w:val="95"/>
        </w:rPr>
        <w:t>МВП4-Ум</w:t>
      </w:r>
    </w:p>
    <w:p w:rsidR="009150C1" w:rsidRDefault="009150C1">
      <w:pPr>
        <w:pStyle w:val="BodyText"/>
        <w:rPr>
          <w:rFonts w:cs="Times New Roman"/>
          <w:sz w:val="28"/>
          <w:szCs w:val="28"/>
        </w:rPr>
      </w:pPr>
    </w:p>
    <w:p w:rsidR="009150C1" w:rsidRDefault="009150C1">
      <w:pPr>
        <w:pStyle w:val="BodyText"/>
        <w:spacing w:before="194"/>
        <w:ind w:left="1651"/>
        <w:jc w:val="center"/>
        <w:rPr>
          <w:rFonts w:cs="Times New Roman"/>
        </w:rPr>
      </w:pPr>
      <w:r>
        <w:rPr>
          <w:rFonts w:cs="Times New Roman"/>
          <w:w w:val="95"/>
        </w:rPr>
        <w:t>МВПЗ-У, МВПЗ-Ум</w:t>
      </w:r>
    </w:p>
    <w:p w:rsidR="009150C1" w:rsidRDefault="009150C1">
      <w:pPr>
        <w:pStyle w:val="BodyText"/>
        <w:rPr>
          <w:rFonts w:cs="Times New Roman"/>
          <w:sz w:val="28"/>
          <w:szCs w:val="28"/>
        </w:rPr>
      </w:pPr>
    </w:p>
    <w:p w:rsidR="009150C1" w:rsidRDefault="009150C1">
      <w:pPr>
        <w:pStyle w:val="BodyText"/>
        <w:spacing w:before="208" w:line="223" w:lineRule="auto"/>
        <w:ind w:left="2131" w:right="474"/>
        <w:jc w:val="center"/>
        <w:rPr>
          <w:rFonts w:cs="Times New Roman"/>
        </w:rPr>
      </w:pPr>
      <w:r>
        <w:rPr>
          <w:rFonts w:cs="Times New Roman"/>
          <w:w w:val="90"/>
        </w:rPr>
        <w:t xml:space="preserve">МВПЗА-У, </w:t>
      </w:r>
      <w:r>
        <w:rPr>
          <w:rFonts w:cs="Times New Roman"/>
          <w:w w:val="95"/>
        </w:rPr>
        <w:t>MBП4A-У</w:t>
      </w:r>
    </w:p>
    <w:p w:rsidR="009150C1" w:rsidRDefault="009150C1">
      <w:pPr>
        <w:pStyle w:val="BodyText"/>
        <w:spacing w:before="9"/>
        <w:rPr>
          <w:rFonts w:cs="Times New Roman"/>
          <w:sz w:val="32"/>
          <w:szCs w:val="32"/>
        </w:rPr>
      </w:pPr>
      <w:r>
        <w:rPr>
          <w:rFonts w:cs="Times New Roman"/>
        </w:rPr>
        <w:br w:type="column"/>
      </w:r>
    </w:p>
    <w:p w:rsidR="009150C1" w:rsidRDefault="009150C1">
      <w:pPr>
        <w:pStyle w:val="BodyText"/>
        <w:ind w:left="155"/>
        <w:jc w:val="center"/>
        <w:rPr>
          <w:rFonts w:cs="Times New Roman"/>
        </w:rPr>
      </w:pPr>
      <w:r>
        <w:rPr>
          <w:rFonts w:cs="Times New Roman"/>
        </w:rPr>
        <w:t>Диапазон показаний</w:t>
      </w:r>
    </w:p>
    <w:p w:rsidR="009150C1" w:rsidRDefault="009150C1">
      <w:pPr>
        <w:pStyle w:val="BodyText"/>
        <w:rPr>
          <w:rFonts w:cs="Times New Roman"/>
          <w:sz w:val="33"/>
          <w:szCs w:val="33"/>
        </w:rPr>
      </w:pPr>
    </w:p>
    <w:p w:rsidR="009150C1" w:rsidRDefault="009150C1">
      <w:pPr>
        <w:pStyle w:val="BodyText"/>
        <w:spacing w:line="280" w:lineRule="exact"/>
        <w:ind w:left="165"/>
        <w:jc w:val="center"/>
        <w:rPr>
          <w:rFonts w:cs="Times New Roman"/>
        </w:rPr>
      </w:pPr>
      <w:r>
        <w:rPr>
          <w:rFonts w:cs="Times New Roman"/>
        </w:rPr>
        <w:t>от (0...100) кПа до (0...25) MПa</w:t>
      </w:r>
    </w:p>
    <w:p w:rsidR="009150C1" w:rsidRDefault="009150C1">
      <w:pPr>
        <w:pStyle w:val="BodyText"/>
        <w:spacing w:line="280" w:lineRule="exact"/>
        <w:ind w:left="171"/>
        <w:jc w:val="center"/>
        <w:rPr>
          <w:rFonts w:cs="Times New Roman"/>
        </w:rPr>
      </w:pPr>
      <w:r>
        <w:rPr>
          <w:rFonts w:cs="Times New Roman"/>
        </w:rPr>
        <w:t>от (0...1) кгс/см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до (0...250) кгс/см</w:t>
      </w:r>
      <w:r>
        <w:rPr>
          <w:rFonts w:cs="Times New Roman"/>
          <w:vertAlign w:val="superscript"/>
        </w:rPr>
        <w:t>2</w:t>
      </w:r>
    </w:p>
    <w:p w:rsidR="009150C1" w:rsidRDefault="009150C1">
      <w:pPr>
        <w:pStyle w:val="BodyText"/>
        <w:spacing w:before="106" w:line="283" w:lineRule="exact"/>
        <w:ind w:left="185"/>
        <w:jc w:val="center"/>
        <w:rPr>
          <w:rFonts w:cs="Times New Roman"/>
        </w:rPr>
      </w:pPr>
      <w:r>
        <w:rPr>
          <w:rFonts w:cs="Times New Roman"/>
        </w:rPr>
        <w:t>(-60...0); (-100...0) кПа</w:t>
      </w:r>
    </w:p>
    <w:p w:rsidR="009150C1" w:rsidRDefault="009150C1">
      <w:pPr>
        <w:pStyle w:val="BodyText"/>
        <w:spacing w:line="283" w:lineRule="exact"/>
        <w:ind w:left="187"/>
        <w:jc w:val="center"/>
        <w:rPr>
          <w:rFonts w:cs="Times New Roman"/>
        </w:rPr>
      </w:pPr>
      <w:r>
        <w:rPr>
          <w:rFonts w:cs="Times New Roman"/>
        </w:rPr>
        <w:t>(-0,6...0); (-1...0) кгс/см</w:t>
      </w:r>
      <w:r>
        <w:rPr>
          <w:rFonts w:cs="Times New Roman"/>
          <w:vertAlign w:val="superscript"/>
        </w:rPr>
        <w:t>2</w:t>
      </w:r>
    </w:p>
    <w:p w:rsidR="009150C1" w:rsidRDefault="009150C1">
      <w:pPr>
        <w:pStyle w:val="BodyText"/>
        <w:spacing w:before="96" w:line="283" w:lineRule="exact"/>
        <w:ind w:left="169"/>
        <w:jc w:val="center"/>
        <w:rPr>
          <w:rFonts w:cs="Times New Roman"/>
        </w:rPr>
      </w:pPr>
      <w:r>
        <w:rPr>
          <w:rFonts w:cs="Times New Roman"/>
        </w:rPr>
        <w:t>от (-100...0...60) кПадо (-0,1...0...2,4) MПa</w:t>
      </w:r>
    </w:p>
    <w:p w:rsidR="009150C1" w:rsidRDefault="009150C1">
      <w:pPr>
        <w:pStyle w:val="BodyText"/>
        <w:spacing w:line="283" w:lineRule="exact"/>
        <w:ind w:left="175"/>
        <w:jc w:val="center"/>
        <w:rPr>
          <w:rFonts w:cs="Times New Roman"/>
        </w:rPr>
      </w:pPr>
      <w:r>
        <w:rPr>
          <w:rFonts w:cs="Times New Roman"/>
        </w:rPr>
        <w:t>от</w:t>
      </w:r>
      <w:r>
        <w:rPr>
          <w:rFonts w:cs="Times New Roman"/>
          <w:spacing w:val="-36"/>
        </w:rPr>
        <w:t xml:space="preserve"> </w:t>
      </w:r>
      <w:r>
        <w:rPr>
          <w:rFonts w:cs="Times New Roman"/>
        </w:rPr>
        <w:t>(-1...0...0,6)</w:t>
      </w:r>
      <w:r>
        <w:rPr>
          <w:rFonts w:cs="Times New Roman"/>
          <w:spacing w:val="-37"/>
        </w:rPr>
        <w:t xml:space="preserve"> </w:t>
      </w:r>
      <w:r>
        <w:rPr>
          <w:rFonts w:cs="Times New Roman"/>
        </w:rPr>
        <w:t>кгс/см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до</w:t>
      </w:r>
      <w:r>
        <w:rPr>
          <w:rFonts w:cs="Times New Roman"/>
          <w:spacing w:val="-34"/>
        </w:rPr>
        <w:t xml:space="preserve"> </w:t>
      </w:r>
      <w:r>
        <w:rPr>
          <w:rFonts w:cs="Times New Roman"/>
        </w:rPr>
        <w:t>(-1...0...24)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кгс/см</w:t>
      </w:r>
      <w:r>
        <w:rPr>
          <w:rFonts w:cs="Times New Roman"/>
          <w:vertAlign w:val="superscript"/>
        </w:rPr>
        <w:t>2</w:t>
      </w:r>
    </w:p>
    <w:p w:rsidR="009150C1" w:rsidRDefault="009150C1">
      <w:pPr>
        <w:pStyle w:val="BodyText"/>
        <w:spacing w:before="91" w:line="280" w:lineRule="exact"/>
        <w:ind w:left="177"/>
        <w:jc w:val="center"/>
        <w:rPr>
          <w:rFonts w:cs="Times New Roman"/>
        </w:rPr>
      </w:pPr>
      <w:r>
        <w:rPr>
          <w:rFonts w:cs="Times New Roman"/>
        </w:rPr>
        <w:t>от (-100...0...60) кПа</w:t>
      </w:r>
    </w:p>
    <w:p w:rsidR="009150C1" w:rsidRDefault="009150C1">
      <w:pPr>
        <w:pStyle w:val="BodyText"/>
        <w:spacing w:line="276" w:lineRule="exact"/>
        <w:ind w:left="233"/>
        <w:jc w:val="center"/>
        <w:rPr>
          <w:rFonts w:cs="Times New Roman"/>
        </w:rPr>
      </w:pPr>
      <w:r>
        <w:rPr>
          <w:rFonts w:cs="Times New Roman"/>
        </w:rPr>
        <w:t>до (-0,1...0...2,4) MПa</w:t>
      </w:r>
    </w:p>
    <w:p w:rsidR="009150C1" w:rsidRDefault="009150C1">
      <w:pPr>
        <w:pStyle w:val="BodyText"/>
        <w:spacing w:line="278" w:lineRule="exact"/>
        <w:ind w:left="89"/>
        <w:jc w:val="center"/>
        <w:rPr>
          <w:rFonts w:cs="Times New Roman"/>
        </w:rPr>
      </w:pPr>
      <w:r>
        <w:rPr>
          <w:rFonts w:cs="Times New Roman"/>
        </w:rPr>
        <w:t>от (-1...0...0,6) кгс/см</w:t>
      </w:r>
    </w:p>
    <w:p w:rsidR="009150C1" w:rsidRDefault="009150C1">
      <w:pPr>
        <w:pStyle w:val="BodyText"/>
        <w:spacing w:line="283" w:lineRule="exact"/>
        <w:ind w:left="176"/>
        <w:jc w:val="center"/>
        <w:rPr>
          <w:rFonts w:cs="Times New Roman"/>
        </w:rPr>
      </w:pPr>
      <w:r>
        <w:rPr>
          <w:rFonts w:cs="Times New Roman"/>
          <w:w w:val="95"/>
        </w:rPr>
        <w:t>до (-1...0...24)</w:t>
      </w:r>
      <w:r>
        <w:rPr>
          <w:rFonts w:cs="Times New Roman"/>
          <w:spacing w:val="17"/>
          <w:w w:val="95"/>
        </w:rPr>
        <w:t xml:space="preserve"> </w:t>
      </w:r>
      <w:r>
        <w:rPr>
          <w:rFonts w:cs="Times New Roman"/>
          <w:w w:val="95"/>
        </w:rPr>
        <w:t>кгс/см</w:t>
      </w:r>
      <w:r>
        <w:rPr>
          <w:rFonts w:cs="Times New Roman"/>
          <w:w w:val="95"/>
          <w:vertAlign w:val="superscript"/>
        </w:rPr>
        <w:t>2</w:t>
      </w:r>
    </w:p>
    <w:p w:rsidR="009150C1" w:rsidRDefault="009150C1">
      <w:pPr>
        <w:pStyle w:val="BodyText"/>
        <w:spacing w:before="101" w:line="280" w:lineRule="exact"/>
        <w:ind w:left="168"/>
        <w:jc w:val="center"/>
        <w:rPr>
          <w:rFonts w:cs="Times New Roman"/>
        </w:rPr>
      </w:pPr>
      <w:r>
        <w:rPr>
          <w:rFonts w:cs="Times New Roman"/>
          <w:w w:val="95"/>
        </w:rPr>
        <w:t>от (-100...0...500)</w:t>
      </w:r>
      <w:r>
        <w:rPr>
          <w:rFonts w:cs="Times New Roman"/>
          <w:spacing w:val="8"/>
          <w:w w:val="95"/>
        </w:rPr>
        <w:t xml:space="preserve"> </w:t>
      </w:r>
      <w:r>
        <w:rPr>
          <w:rFonts w:cs="Times New Roman"/>
          <w:w w:val="95"/>
        </w:rPr>
        <w:t>кПа</w:t>
      </w:r>
    </w:p>
    <w:p w:rsidR="009150C1" w:rsidRDefault="009150C1">
      <w:pPr>
        <w:pStyle w:val="BodyText"/>
        <w:spacing w:line="249" w:lineRule="exact"/>
        <w:ind w:left="165"/>
        <w:jc w:val="center"/>
        <w:rPr>
          <w:rFonts w:cs="Times New Roman"/>
        </w:rPr>
      </w:pPr>
      <w:r>
        <w:rPr>
          <w:rFonts w:cs="Times New Roman"/>
          <w:w w:val="95"/>
        </w:rPr>
        <w:t>до (-0,1...0...2,4)</w:t>
      </w:r>
      <w:r>
        <w:rPr>
          <w:rFonts w:cs="Times New Roman"/>
          <w:spacing w:val="9"/>
          <w:w w:val="95"/>
        </w:rPr>
        <w:t xml:space="preserve"> </w:t>
      </w:r>
      <w:r>
        <w:rPr>
          <w:rFonts w:cs="Times New Roman"/>
          <w:w w:val="95"/>
        </w:rPr>
        <w:t>MПa</w:t>
      </w:r>
    </w:p>
    <w:p w:rsidR="009150C1" w:rsidRDefault="009150C1">
      <w:pPr>
        <w:pStyle w:val="BodyText"/>
        <w:spacing w:line="286" w:lineRule="exact"/>
        <w:ind w:left="87"/>
        <w:jc w:val="center"/>
        <w:rPr>
          <w:rFonts w:cs="Times New Roman"/>
          <w:sz w:val="15"/>
          <w:szCs w:val="15"/>
        </w:rPr>
      </w:pPr>
      <w:r>
        <w:rPr>
          <w:rFonts w:cs="Times New Roman"/>
        </w:rPr>
        <w:t xml:space="preserve">от (-1...0...5) </w:t>
      </w:r>
      <w:r>
        <w:rPr>
          <w:rFonts w:cs="Times New Roman"/>
          <w:position w:val="3"/>
        </w:rPr>
        <w:t>кгc/cм</w:t>
      </w:r>
      <w:r>
        <w:rPr>
          <w:rFonts w:cs="Times New Roman"/>
          <w:position w:val="3"/>
          <w:sz w:val="15"/>
          <w:szCs w:val="15"/>
        </w:rPr>
        <w:t>2</w:t>
      </w:r>
    </w:p>
    <w:p w:rsidR="009150C1" w:rsidRDefault="009150C1">
      <w:pPr>
        <w:pStyle w:val="BodyText"/>
        <w:spacing w:before="10"/>
        <w:ind w:left="172"/>
        <w:jc w:val="center"/>
        <w:rPr>
          <w:rFonts w:cs="Times New Roman"/>
        </w:rPr>
      </w:pPr>
      <w:r>
        <w:rPr>
          <w:rFonts w:cs="Times New Roman"/>
        </w:rPr>
        <w:t>до (-1...0...24) кгс/см</w:t>
      </w:r>
      <w:r>
        <w:rPr>
          <w:rFonts w:cs="Times New Roman"/>
          <w:vertAlign w:val="superscript"/>
        </w:rPr>
        <w:t>2</w:t>
      </w:r>
    </w:p>
    <w:p w:rsidR="009150C1" w:rsidRDefault="009150C1">
      <w:pPr>
        <w:pStyle w:val="BodyText"/>
        <w:spacing w:before="101" w:line="283" w:lineRule="exact"/>
        <w:ind w:left="162"/>
        <w:jc w:val="center"/>
        <w:rPr>
          <w:rFonts w:cs="Times New Roman"/>
        </w:rPr>
      </w:pPr>
      <w:r>
        <w:rPr>
          <w:rFonts w:cs="Times New Roman"/>
        </w:rPr>
        <w:t>(-0,1...0...1,5), (-0,1...0...2,4) М а</w:t>
      </w:r>
    </w:p>
    <w:p w:rsidR="009150C1" w:rsidRDefault="009150C1">
      <w:pPr>
        <w:pStyle w:val="BodyText"/>
        <w:spacing w:line="283" w:lineRule="exact"/>
        <w:ind w:left="70"/>
        <w:jc w:val="center"/>
        <w:rPr>
          <w:rFonts w:cs="Times New Roman"/>
        </w:rPr>
      </w:pPr>
      <w:r>
        <w:rPr>
          <w:rFonts w:cs="Times New Roman"/>
        </w:rPr>
        <w:t>(-1...0...15), (-1...0...24) кгс/см</w:t>
      </w:r>
    </w:p>
    <w:p w:rsidR="009150C1" w:rsidRDefault="009150C1">
      <w:pPr>
        <w:pStyle w:val="BodyText"/>
        <w:spacing w:before="97" w:line="280" w:lineRule="exact"/>
        <w:ind w:left="158"/>
        <w:jc w:val="center"/>
        <w:rPr>
          <w:rFonts w:cs="Times New Roman"/>
        </w:rPr>
      </w:pPr>
      <w:r>
        <w:rPr>
          <w:rFonts w:cs="Times New Roman"/>
        </w:rPr>
        <w:t>от (-100...0...60) кПа</w:t>
      </w:r>
    </w:p>
    <w:p w:rsidR="009150C1" w:rsidRDefault="009150C1">
      <w:pPr>
        <w:pStyle w:val="BodyText"/>
        <w:spacing w:line="273" w:lineRule="exact"/>
        <w:ind w:left="161"/>
        <w:jc w:val="center"/>
        <w:rPr>
          <w:rFonts w:cs="Times New Roman"/>
        </w:rPr>
      </w:pPr>
      <w:r>
        <w:rPr>
          <w:rFonts w:cs="Times New Roman"/>
        </w:rPr>
        <w:t>до (-0,1...0...2,4) MПa</w:t>
      </w:r>
    </w:p>
    <w:p w:rsidR="009150C1" w:rsidRDefault="009150C1">
      <w:pPr>
        <w:pStyle w:val="BodyText"/>
        <w:spacing w:line="273" w:lineRule="exact"/>
        <w:ind w:left="72"/>
        <w:jc w:val="center"/>
        <w:rPr>
          <w:rFonts w:cs="Times New Roman"/>
        </w:rPr>
      </w:pPr>
      <w:r>
        <w:rPr>
          <w:rFonts w:cs="Times New Roman"/>
          <w:w w:val="95"/>
        </w:rPr>
        <w:t>от (-1...0...0,6)</w:t>
      </w:r>
      <w:r>
        <w:rPr>
          <w:rFonts w:cs="Times New Roman"/>
          <w:spacing w:val="-3"/>
          <w:w w:val="95"/>
        </w:rPr>
        <w:t xml:space="preserve"> </w:t>
      </w:r>
      <w:r>
        <w:rPr>
          <w:rFonts w:cs="Times New Roman"/>
          <w:w w:val="95"/>
        </w:rPr>
        <w:t>кгс/см</w:t>
      </w:r>
    </w:p>
    <w:p w:rsidR="009150C1" w:rsidRDefault="009150C1">
      <w:pPr>
        <w:pStyle w:val="BodyText"/>
        <w:spacing w:line="280" w:lineRule="exact"/>
        <w:ind w:left="68"/>
        <w:jc w:val="center"/>
        <w:rPr>
          <w:rFonts w:cs="Times New Roman"/>
        </w:rPr>
      </w:pPr>
      <w:r>
        <w:rPr>
          <w:rFonts w:cs="Times New Roman"/>
          <w:w w:val="95"/>
        </w:rPr>
        <w:t>до (-1...0...24)</w:t>
      </w:r>
      <w:r>
        <w:rPr>
          <w:rFonts w:cs="Times New Roman"/>
          <w:spacing w:val="-5"/>
          <w:w w:val="95"/>
        </w:rPr>
        <w:t xml:space="preserve"> </w:t>
      </w:r>
      <w:r>
        <w:rPr>
          <w:rFonts w:cs="Times New Roman"/>
          <w:w w:val="95"/>
        </w:rPr>
        <w:t>кгс/см</w:t>
      </w:r>
    </w:p>
    <w:p w:rsidR="009150C1" w:rsidRDefault="009150C1">
      <w:pPr>
        <w:pStyle w:val="BodyText"/>
        <w:spacing w:before="89"/>
        <w:ind w:left="569"/>
        <w:rPr>
          <w:rFonts w:cs="Times New Roman"/>
        </w:rPr>
      </w:pPr>
      <w:r>
        <w:rPr>
          <w:rFonts w:cs="Times New Roman"/>
        </w:rPr>
        <w:br w:type="column"/>
        <w:t>Измеряемая среда</w:t>
      </w:r>
    </w:p>
    <w:p w:rsidR="009150C1" w:rsidRDefault="009150C1">
      <w:pPr>
        <w:pStyle w:val="BodyText"/>
        <w:rPr>
          <w:rFonts w:cs="Times New Roman"/>
          <w:sz w:val="28"/>
          <w:szCs w:val="28"/>
        </w:rPr>
      </w:pPr>
    </w:p>
    <w:p w:rsidR="009150C1" w:rsidRDefault="009150C1">
      <w:pPr>
        <w:pStyle w:val="BodyText"/>
        <w:spacing w:before="7"/>
        <w:rPr>
          <w:rFonts w:cs="Times New Roman"/>
          <w:sz w:val="29"/>
          <w:szCs w:val="29"/>
        </w:rPr>
      </w:pPr>
    </w:p>
    <w:p w:rsidR="009150C1" w:rsidRDefault="009150C1">
      <w:pPr>
        <w:pStyle w:val="BodyText"/>
        <w:spacing w:line="283" w:lineRule="exact"/>
        <w:ind w:left="106"/>
        <w:rPr>
          <w:rFonts w:cs="Times New Roman"/>
        </w:rPr>
      </w:pPr>
      <w:r>
        <w:rPr>
          <w:rFonts w:cs="Times New Roman"/>
        </w:rPr>
        <w:t>Жидкости, пар, газ,</w:t>
      </w:r>
    </w:p>
    <w:p w:rsidR="009150C1" w:rsidRDefault="009150C1">
      <w:pPr>
        <w:pStyle w:val="BodyText"/>
        <w:spacing w:line="283" w:lineRule="exact"/>
        <w:ind w:left="107"/>
        <w:rPr>
          <w:rFonts w:cs="Times New Roman"/>
        </w:rPr>
      </w:pPr>
      <w:r>
        <w:rPr>
          <w:rFonts w:cs="Times New Roman"/>
          <w:smallCaps/>
          <w:w w:val="84"/>
        </w:rPr>
        <w:t>в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w w:val="94"/>
        </w:rPr>
        <w:t>т.ч.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  <w:w w:val="93"/>
        </w:rPr>
        <w:t>кислород</w:t>
      </w:r>
      <w:r>
        <w:rPr>
          <w:rFonts w:cs="Times New Roman"/>
          <w:w w:val="93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  <w:w w:val="93"/>
        </w:rPr>
        <w:t>ацетилен</w:t>
      </w:r>
    </w:p>
    <w:p w:rsidR="009150C1" w:rsidRDefault="009150C1">
      <w:pPr>
        <w:pStyle w:val="BodyText"/>
        <w:spacing w:before="111" w:line="280" w:lineRule="exact"/>
        <w:ind w:left="110"/>
        <w:rPr>
          <w:rFonts w:cs="Times New Roman"/>
        </w:rPr>
      </w:pPr>
      <w:r>
        <w:rPr>
          <w:rFonts w:cs="Times New Roman"/>
        </w:rPr>
        <w:t>Жидкости, пар, газ,</w:t>
      </w:r>
    </w:p>
    <w:p w:rsidR="009150C1" w:rsidRDefault="009150C1">
      <w:pPr>
        <w:pStyle w:val="BodyText"/>
        <w:spacing w:line="280" w:lineRule="exact"/>
        <w:ind w:left="111"/>
        <w:rPr>
          <w:rFonts w:cs="Times New Roman"/>
        </w:rPr>
      </w:pPr>
      <w:r>
        <w:rPr>
          <w:rFonts w:cs="Times New Roman"/>
        </w:rPr>
        <w:t>в т.ч. кислород, ацетилен</w:t>
      </w:r>
    </w:p>
    <w:p w:rsidR="009150C1" w:rsidRDefault="009150C1">
      <w:pPr>
        <w:pStyle w:val="BodyText"/>
        <w:spacing w:before="112" w:line="228" w:lineRule="auto"/>
        <w:ind w:left="107" w:right="1317" w:hanging="2"/>
        <w:rPr>
          <w:rFonts w:cs="Times New Roman"/>
        </w:rPr>
      </w:pPr>
      <w:r>
        <w:rPr>
          <w:rFonts w:cs="Times New Roman"/>
          <w:w w:val="95"/>
        </w:rPr>
        <w:t xml:space="preserve">Жидкости, пар, газ, </w:t>
      </w:r>
      <w:r>
        <w:rPr>
          <w:rFonts w:cs="Times New Roman"/>
        </w:rPr>
        <w:t>в т.ч. кислород</w:t>
      </w:r>
    </w:p>
    <w:p w:rsidR="009150C1" w:rsidRDefault="009150C1">
      <w:pPr>
        <w:pStyle w:val="BodyText"/>
        <w:spacing w:before="100" w:line="280" w:lineRule="exact"/>
        <w:ind w:left="106"/>
        <w:rPr>
          <w:rFonts w:cs="Times New Roman"/>
        </w:rPr>
      </w:pPr>
      <w:r>
        <w:rPr>
          <w:rFonts w:cs="Times New Roman"/>
        </w:rPr>
        <w:t>Жидкости, пар, газ,</w:t>
      </w:r>
    </w:p>
    <w:p w:rsidR="009150C1" w:rsidRDefault="009150C1">
      <w:pPr>
        <w:pStyle w:val="BodyText"/>
        <w:spacing w:line="280" w:lineRule="exact"/>
        <w:ind w:left="107"/>
        <w:rPr>
          <w:rFonts w:cs="Times New Roman"/>
        </w:rPr>
      </w:pPr>
      <w:r>
        <w:rPr>
          <w:rFonts w:cs="Times New Roman"/>
        </w:rPr>
        <w:t>в т.ч. кислород, ацетилен</w:t>
      </w:r>
    </w:p>
    <w:p w:rsidR="009150C1" w:rsidRDefault="009150C1">
      <w:pPr>
        <w:pStyle w:val="BodyText"/>
        <w:rPr>
          <w:rFonts w:cs="Times New Roman"/>
          <w:sz w:val="28"/>
          <w:szCs w:val="28"/>
        </w:rPr>
      </w:pPr>
    </w:p>
    <w:p w:rsidR="009150C1" w:rsidRDefault="009150C1">
      <w:pPr>
        <w:pStyle w:val="BodyText"/>
        <w:spacing w:before="8"/>
        <w:rPr>
          <w:rFonts w:cs="Times New Roman"/>
          <w:sz w:val="28"/>
          <w:szCs w:val="28"/>
        </w:rPr>
      </w:pPr>
    </w:p>
    <w:p w:rsidR="009150C1" w:rsidRDefault="009150C1">
      <w:pPr>
        <w:pStyle w:val="BodyText"/>
        <w:spacing w:line="283" w:lineRule="exact"/>
        <w:ind w:left="106"/>
        <w:rPr>
          <w:rFonts w:cs="Times New Roman"/>
        </w:rPr>
      </w:pPr>
      <w:r>
        <w:rPr>
          <w:rFonts w:cs="Times New Roman"/>
        </w:rPr>
        <w:t>Жидкости, пар, газ,</w:t>
      </w:r>
    </w:p>
    <w:p w:rsidR="009150C1" w:rsidRDefault="009150C1">
      <w:pPr>
        <w:pStyle w:val="BodyText"/>
        <w:spacing w:line="283" w:lineRule="exact"/>
        <w:ind w:left="102"/>
        <w:rPr>
          <w:rFonts w:cs="Times New Roman"/>
        </w:rPr>
      </w:pPr>
      <w:r>
        <w:rPr>
          <w:rFonts w:cs="Times New Roman"/>
        </w:rPr>
        <w:t>в т.ч. кислород, ацетилен</w:t>
      </w:r>
    </w:p>
    <w:p w:rsidR="009150C1" w:rsidRDefault="009150C1">
      <w:pPr>
        <w:pStyle w:val="BodyText"/>
        <w:rPr>
          <w:rFonts w:cs="Times New Roman"/>
          <w:sz w:val="28"/>
          <w:szCs w:val="28"/>
        </w:rPr>
      </w:pPr>
    </w:p>
    <w:p w:rsidR="009150C1" w:rsidRDefault="009150C1">
      <w:pPr>
        <w:pStyle w:val="BodyText"/>
        <w:spacing w:before="4"/>
        <w:rPr>
          <w:rFonts w:cs="Times New Roman"/>
          <w:sz w:val="28"/>
          <w:szCs w:val="28"/>
        </w:rPr>
      </w:pPr>
    </w:p>
    <w:p w:rsidR="009150C1" w:rsidRDefault="009150C1">
      <w:pPr>
        <w:pStyle w:val="BodyText"/>
        <w:spacing w:line="283" w:lineRule="exact"/>
        <w:ind w:left="101"/>
        <w:rPr>
          <w:rFonts w:cs="Times New Roman"/>
        </w:rPr>
      </w:pPr>
      <w:r>
        <w:rPr>
          <w:rFonts w:cs="Times New Roman"/>
        </w:rPr>
        <w:t>Хладон марок 12, 13, 22,</w:t>
      </w:r>
    </w:p>
    <w:p w:rsidR="009150C1" w:rsidRDefault="009150C1">
      <w:pPr>
        <w:pStyle w:val="BodyText"/>
        <w:spacing w:line="283" w:lineRule="exact"/>
        <w:ind w:left="98"/>
        <w:rPr>
          <w:rFonts w:cs="Times New Roman"/>
        </w:rPr>
      </w:pPr>
      <w:r>
        <w:rPr>
          <w:rFonts w:cs="Times New Roman"/>
        </w:rPr>
        <w:t>134a, 142, 404a и 502</w:t>
      </w:r>
    </w:p>
    <w:p w:rsidR="009150C1" w:rsidRDefault="009150C1">
      <w:pPr>
        <w:pStyle w:val="BodyText"/>
        <w:tabs>
          <w:tab w:val="left" w:pos="1188"/>
          <w:tab w:val="left" w:pos="2775"/>
        </w:tabs>
        <w:spacing w:before="103" w:line="232" w:lineRule="auto"/>
        <w:ind w:left="97" w:right="595" w:hanging="2"/>
        <w:rPr>
          <w:rFonts w:cs="Times New Roman"/>
        </w:rPr>
      </w:pPr>
      <w:r>
        <w:rPr>
          <w:rFonts w:cs="Times New Roman"/>
        </w:rPr>
        <w:t>Жидкий,</w:t>
      </w:r>
      <w:r>
        <w:rPr>
          <w:rFonts w:cs="Times New Roman"/>
        </w:rPr>
        <w:tab/>
      </w:r>
      <w:r>
        <w:rPr>
          <w:rFonts w:cs="Times New Roman"/>
          <w:w w:val="95"/>
        </w:rPr>
        <w:t>газообразный</w:t>
      </w:r>
      <w:r>
        <w:rPr>
          <w:rFonts w:cs="Times New Roman"/>
          <w:w w:val="95"/>
        </w:rPr>
        <w:tab/>
      </w:r>
      <w:r>
        <w:rPr>
          <w:rFonts w:cs="Times New Roman"/>
          <w:spacing w:val="-17"/>
        </w:rPr>
        <w:t xml:space="preserve">и </w:t>
      </w:r>
      <w:r>
        <w:rPr>
          <w:rFonts w:cs="Times New Roman"/>
        </w:rPr>
        <w:t>водный раствор</w:t>
      </w:r>
      <w:r>
        <w:rPr>
          <w:rFonts w:cs="Times New Roman"/>
          <w:spacing w:val="-35"/>
        </w:rPr>
        <w:t xml:space="preserve"> </w:t>
      </w:r>
      <w:r>
        <w:rPr>
          <w:rFonts w:cs="Times New Roman"/>
        </w:rPr>
        <w:t>аммиака</w:t>
      </w:r>
    </w:p>
    <w:p w:rsidR="009150C1" w:rsidRDefault="009150C1">
      <w:pPr>
        <w:spacing w:line="232" w:lineRule="auto"/>
        <w:rPr>
          <w:rFonts w:cs="Times New Roman"/>
        </w:rPr>
        <w:sectPr w:rsidR="009150C1">
          <w:type w:val="continuous"/>
          <w:pgSz w:w="11900" w:h="16840"/>
          <w:pgMar w:top="780" w:right="0" w:bottom="280" w:left="0" w:header="720" w:footer="720" w:gutter="0"/>
          <w:cols w:num="3" w:space="720" w:equalWidth="0">
            <w:col w:w="3735" w:space="40"/>
            <w:col w:w="4590" w:space="39"/>
            <w:col w:w="3496"/>
          </w:cols>
        </w:sectPr>
      </w:pPr>
    </w:p>
    <w:p w:rsidR="009150C1" w:rsidRDefault="009150C1">
      <w:pPr>
        <w:pStyle w:val="BodyText"/>
        <w:spacing w:before="112" w:line="228" w:lineRule="auto"/>
        <w:ind w:left="1601" w:right="555"/>
        <w:rPr>
          <w:rFonts w:cs="Times New Roman"/>
        </w:rPr>
      </w:pPr>
      <w:r>
        <w:rPr>
          <w:rFonts w:cs="Times New Roman"/>
        </w:rPr>
        <w:t>Примечание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запросу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потребителя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приборы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могут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изготавливаться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</w:rPr>
        <w:t>других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единицах измерений (bar и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др.)</w:t>
      </w:r>
    </w:p>
    <w:p w:rsidR="009150C1" w:rsidRDefault="009150C1">
      <w:pPr>
        <w:pStyle w:val="BodyText"/>
        <w:spacing w:before="10"/>
        <w:rPr>
          <w:rFonts w:cs="Times New Roman"/>
          <w:sz w:val="28"/>
          <w:szCs w:val="28"/>
        </w:rPr>
      </w:pPr>
    </w:p>
    <w:p w:rsidR="009150C1" w:rsidRDefault="009150C1">
      <w:pPr>
        <w:pStyle w:val="BodyText"/>
        <w:spacing w:line="232" w:lineRule="auto"/>
        <w:ind w:left="2260" w:right="50" w:hanging="4"/>
        <w:rPr>
          <w:rFonts w:cs="Times New Roman"/>
        </w:rPr>
      </w:pPr>
      <w:r>
        <w:rPr>
          <w:rFonts w:cs="Times New Roman"/>
        </w:rPr>
        <w:t>Диапазон измерений избыточного давления - от 0 до 75 % диапазона показаний. Диапазон измерений вакуумметрического давления равен диапазону показаний.</w:t>
      </w:r>
    </w:p>
    <w:p w:rsidR="009150C1" w:rsidRDefault="009150C1">
      <w:pPr>
        <w:pStyle w:val="BodyText"/>
        <w:spacing w:before="8" w:line="228" w:lineRule="auto"/>
        <w:ind w:left="1551" w:right="555" w:firstLine="708"/>
        <w:rPr>
          <w:rFonts w:cs="Times New Roman"/>
        </w:rPr>
      </w:pPr>
      <w:r>
        <w:rPr>
          <w:rFonts w:cs="Times New Roman"/>
        </w:rPr>
        <w:t>Пределы допускаемой основной погрешности приборов, выраженные в процентах диапазона показаний, соответствует указанным в таблице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3.</w:t>
      </w:r>
    </w:p>
    <w:p w:rsidR="009150C1" w:rsidRDefault="009150C1">
      <w:pPr>
        <w:pStyle w:val="BodyText"/>
        <w:spacing w:before="2"/>
        <w:rPr>
          <w:rFonts w:cs="Times New Roman"/>
          <w:sz w:val="23"/>
          <w:szCs w:val="23"/>
        </w:rPr>
      </w:pPr>
    </w:p>
    <w:p w:rsidR="009150C1" w:rsidRDefault="009150C1">
      <w:pPr>
        <w:pStyle w:val="BodyText"/>
        <w:spacing w:before="1" w:after="3"/>
        <w:ind w:left="1551"/>
        <w:rPr>
          <w:rFonts w:cs="Times New Roman"/>
        </w:rPr>
      </w:pPr>
      <w:r>
        <w:rPr>
          <w:rFonts w:cs="Times New Roman"/>
        </w:rPr>
        <w:t>Таблица 3</w:t>
      </w:r>
    </w:p>
    <w:tbl>
      <w:tblPr>
        <w:tblW w:w="0" w:type="auto"/>
        <w:jc w:val="center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3"/>
        <w:gridCol w:w="5686"/>
      </w:tblGrid>
      <w:tr w:rsidR="009150C1">
        <w:trPr>
          <w:trHeight w:val="666"/>
          <w:jc w:val="center"/>
        </w:trPr>
        <w:tc>
          <w:tcPr>
            <w:tcW w:w="3963" w:type="dxa"/>
          </w:tcPr>
          <w:p w:rsidR="009150C1" w:rsidRDefault="009150C1">
            <w:pPr>
              <w:pStyle w:val="TableParagraph"/>
              <w:spacing w:before="25"/>
              <w:ind w:left="1139" w:right="1109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Класс точности</w:t>
            </w:r>
          </w:p>
        </w:tc>
        <w:tc>
          <w:tcPr>
            <w:tcW w:w="5686" w:type="dxa"/>
          </w:tcPr>
          <w:p w:rsidR="009150C1" w:rsidRDefault="009150C1">
            <w:pPr>
              <w:pStyle w:val="TableParagraph"/>
              <w:spacing w:before="30" w:line="283" w:lineRule="exact"/>
              <w:ind w:left="419" w:right="391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Предел допускаемой основной погрешности,</w:t>
            </w:r>
          </w:p>
          <w:p w:rsidR="009150C1" w:rsidRDefault="009150C1">
            <w:pPr>
              <w:pStyle w:val="TableParagraph"/>
              <w:spacing w:before="0" w:line="283" w:lineRule="exact"/>
              <w:ind w:left="419" w:right="386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% диапазона показаний</w:t>
            </w:r>
          </w:p>
        </w:tc>
      </w:tr>
      <w:tr w:rsidR="009150C1">
        <w:trPr>
          <w:trHeight w:val="368"/>
          <w:jc w:val="center"/>
        </w:trPr>
        <w:tc>
          <w:tcPr>
            <w:tcW w:w="3963" w:type="dxa"/>
          </w:tcPr>
          <w:p w:rsidR="009150C1" w:rsidRDefault="009150C1">
            <w:pPr>
              <w:pStyle w:val="TableParagraph"/>
              <w:spacing w:before="6"/>
              <w:ind w:left="39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2"/>
                <w:sz w:val="25"/>
                <w:szCs w:val="25"/>
              </w:rPr>
              <w:t>1</w:t>
            </w:r>
          </w:p>
        </w:tc>
        <w:tc>
          <w:tcPr>
            <w:tcW w:w="5686" w:type="dxa"/>
          </w:tcPr>
          <w:p w:rsidR="009150C1" w:rsidRDefault="009150C1">
            <w:pPr>
              <w:pStyle w:val="TableParagraph"/>
              <w:ind w:left="2602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-ь 1,0</w:t>
            </w:r>
          </w:p>
        </w:tc>
      </w:tr>
      <w:tr w:rsidR="009150C1">
        <w:trPr>
          <w:trHeight w:val="368"/>
          <w:jc w:val="center"/>
        </w:trPr>
        <w:tc>
          <w:tcPr>
            <w:tcW w:w="3963" w:type="dxa"/>
          </w:tcPr>
          <w:p w:rsidR="009150C1" w:rsidRDefault="009150C1">
            <w:pPr>
              <w:pStyle w:val="TableParagraph"/>
              <w:ind w:left="1139" w:right="1102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1,5</w:t>
            </w:r>
          </w:p>
        </w:tc>
        <w:tc>
          <w:tcPr>
            <w:tcW w:w="5686" w:type="dxa"/>
          </w:tcPr>
          <w:p w:rsidR="009150C1" w:rsidRDefault="009150C1">
            <w:pPr>
              <w:pStyle w:val="TableParagraph"/>
              <w:ind w:left="2607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-ь 1,5</w:t>
            </w:r>
          </w:p>
        </w:tc>
      </w:tr>
      <w:tr w:rsidR="009150C1">
        <w:trPr>
          <w:trHeight w:val="373"/>
          <w:jc w:val="center"/>
        </w:trPr>
        <w:tc>
          <w:tcPr>
            <w:tcW w:w="3963" w:type="dxa"/>
          </w:tcPr>
          <w:p w:rsidR="009150C1" w:rsidRDefault="009150C1">
            <w:pPr>
              <w:pStyle w:val="TableParagraph"/>
              <w:ind w:left="1139" w:right="1102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2,5</w:t>
            </w:r>
          </w:p>
        </w:tc>
        <w:tc>
          <w:tcPr>
            <w:tcW w:w="5686" w:type="dxa"/>
          </w:tcPr>
          <w:p w:rsidR="009150C1" w:rsidRDefault="009150C1">
            <w:pPr>
              <w:pStyle w:val="TableParagraph"/>
              <w:spacing w:before="15"/>
              <w:ind w:left="2602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-ь 2,5</w:t>
            </w:r>
          </w:p>
        </w:tc>
      </w:tr>
    </w:tbl>
    <w:p w:rsidR="009150C1" w:rsidRDefault="009150C1">
      <w:pPr>
        <w:pStyle w:val="BodyText"/>
        <w:spacing w:before="243" w:line="228" w:lineRule="auto"/>
        <w:ind w:left="1539" w:right="555"/>
        <w:rPr>
          <w:rFonts w:cs="Times New Roman"/>
        </w:rPr>
      </w:pPr>
      <w:r>
        <w:rPr>
          <w:rFonts w:cs="Times New Roman"/>
        </w:rPr>
        <w:t>Изменение показаний от воздействия температуры окружающего воздуха, выраженное в процентах диапазона показаний, не превышает значения, определяемого по формуле:</w:t>
      </w:r>
    </w:p>
    <w:p w:rsidR="009150C1" w:rsidRDefault="009150C1">
      <w:pPr>
        <w:pStyle w:val="BodyText"/>
        <w:spacing w:line="279" w:lineRule="exact"/>
        <w:ind w:left="5882" w:right="4890"/>
        <w:jc w:val="center"/>
        <w:rPr>
          <w:rFonts w:cs="Times New Roman"/>
          <w:lang w:val="en-US"/>
        </w:rPr>
      </w:pPr>
      <w:r>
        <w:rPr>
          <w:rFonts w:cs="Times New Roman"/>
          <w:w w:val="95"/>
          <w:lang w:val="en-US"/>
        </w:rPr>
        <w:t>A=-</w:t>
      </w:r>
      <w:r>
        <w:rPr>
          <w:rFonts w:cs="Times New Roman"/>
          <w:w w:val="95"/>
        </w:rPr>
        <w:t>ь</w:t>
      </w:r>
      <w:r>
        <w:rPr>
          <w:rFonts w:cs="Times New Roman"/>
          <w:w w:val="95"/>
          <w:lang w:val="en-US"/>
        </w:rPr>
        <w:t>Kt At,</w:t>
      </w:r>
    </w:p>
    <w:p w:rsidR="009150C1" w:rsidRDefault="009150C1">
      <w:pPr>
        <w:pStyle w:val="BodyText"/>
        <w:tabs>
          <w:tab w:val="left" w:pos="2322"/>
          <w:tab w:val="left" w:pos="2983"/>
          <w:tab w:val="left" w:pos="3702"/>
        </w:tabs>
        <w:spacing w:before="5" w:line="232" w:lineRule="auto"/>
        <w:ind w:left="3707" w:right="719" w:hanging="2167"/>
        <w:rPr>
          <w:rFonts w:cs="Times New Roman"/>
        </w:rPr>
      </w:pPr>
      <w:r>
        <w:rPr>
          <w:rFonts w:cs="Times New Roman"/>
          <w:spacing w:val="-1"/>
          <w:w w:val="93"/>
        </w:rPr>
        <w:t>гд</w:t>
      </w:r>
      <w:r>
        <w:rPr>
          <w:rFonts w:cs="Times New Roman"/>
          <w:w w:val="93"/>
        </w:rPr>
        <w:t>е</w:t>
      </w:r>
      <w:r>
        <w:rPr>
          <w:rFonts w:cs="Times New Roman"/>
        </w:rPr>
        <w:tab/>
      </w:r>
      <w:r>
        <w:rPr>
          <w:rFonts w:cs="Times New Roman"/>
          <w:spacing w:val="-1"/>
          <w:w w:val="97"/>
        </w:rPr>
        <w:t>К</w:t>
      </w:r>
      <w:r>
        <w:rPr>
          <w:rFonts w:cs="Times New Roman"/>
          <w:w w:val="97"/>
        </w:rPr>
        <w:t>,</w:t>
      </w:r>
      <w:r>
        <w:rPr>
          <w:rFonts w:cs="Times New Roman"/>
        </w:rPr>
        <w:tab/>
      </w:r>
      <w:r>
        <w:rPr>
          <w:rFonts w:cs="Times New Roman"/>
          <w:w w:val="96"/>
        </w:rPr>
        <w:t>-</w:t>
      </w:r>
      <w:r>
        <w:rPr>
          <w:rFonts w:cs="Times New Roman"/>
        </w:rPr>
        <w:tab/>
      </w:r>
      <w:r>
        <w:rPr>
          <w:rFonts w:cs="Times New Roman"/>
          <w:w w:val="93"/>
        </w:rPr>
        <w:t>температурный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  <w:w w:val="93"/>
        </w:rPr>
        <w:t>коэффициен</w:t>
      </w:r>
      <w:r>
        <w:rPr>
          <w:rFonts w:cs="Times New Roman"/>
          <w:w w:val="93"/>
        </w:rPr>
        <w:t>т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  <w:w w:val="94"/>
        </w:rPr>
        <w:t>н</w:t>
      </w:r>
      <w:r>
        <w:rPr>
          <w:rFonts w:cs="Times New Roman"/>
          <w:w w:val="94"/>
        </w:rPr>
        <w:t>е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  <w:w w:val="94"/>
        </w:rPr>
        <w:t>боле</w:t>
      </w:r>
      <w:r>
        <w:rPr>
          <w:rFonts w:cs="Times New Roman"/>
          <w:w w:val="94"/>
        </w:rPr>
        <w:t>е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w w:val="93"/>
        </w:rPr>
        <w:t>0,06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w w:val="93"/>
        </w:rPr>
        <w:t>%</w:t>
      </w:r>
      <w:r>
        <w:rPr>
          <w:rFonts w:cs="Times New Roman"/>
          <w:spacing w:val="12"/>
          <w:w w:val="93"/>
        </w:rPr>
        <w:t>/</w:t>
      </w:r>
      <w:r>
        <w:rPr>
          <w:rFonts w:cs="Times New Roman"/>
          <w:spacing w:val="6"/>
          <w:w w:val="106"/>
          <w:position w:val="10"/>
          <w:sz w:val="11"/>
          <w:szCs w:val="11"/>
        </w:rPr>
        <w:t>О</w:t>
      </w:r>
      <w:r>
        <w:rPr>
          <w:rFonts w:cs="Times New Roman"/>
          <w:w w:val="91"/>
        </w:rPr>
        <w:t>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w w:val="93"/>
        </w:rPr>
        <w:t>—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  <w:w w:val="93"/>
        </w:rPr>
        <w:t>дл</w:t>
      </w:r>
      <w:r>
        <w:rPr>
          <w:rFonts w:cs="Times New Roman"/>
          <w:w w:val="93"/>
        </w:rPr>
        <w:t>я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  <w:w w:val="94"/>
        </w:rPr>
        <w:t>приборо</w:t>
      </w:r>
      <w:r>
        <w:rPr>
          <w:rFonts w:cs="Times New Roman"/>
          <w:w w:val="94"/>
        </w:rPr>
        <w:t>в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  <w:w w:val="93"/>
        </w:rPr>
        <w:t xml:space="preserve">класса </w:t>
      </w:r>
      <w:r>
        <w:rPr>
          <w:rFonts w:cs="Times New Roman"/>
        </w:rPr>
        <w:t>точности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1;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</w:rPr>
        <w:t>1,5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не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</w:rPr>
        <w:t>более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</w:rPr>
        <w:t>0,1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%/°C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</w:rPr>
        <w:t>приборов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класса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точности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2,5;</w:t>
      </w:r>
    </w:p>
    <w:p w:rsidR="009150C1" w:rsidRDefault="009150C1">
      <w:pPr>
        <w:pStyle w:val="BodyText"/>
        <w:tabs>
          <w:tab w:val="left" w:pos="2983"/>
          <w:tab w:val="left" w:pos="3705"/>
        </w:tabs>
        <w:spacing w:line="274" w:lineRule="exact"/>
        <w:ind w:left="2267"/>
        <w:rPr>
          <w:rFonts w:cs="Times New Roman"/>
        </w:rPr>
      </w:pPr>
      <w:r>
        <w:rPr>
          <w:noProof/>
          <w:lang w:eastAsia="ru-RU"/>
        </w:rPr>
        <w:pict>
          <v:shape id="image19.jpeg" o:spid="_x0000_s1084" type="#_x0000_t75" style="position:absolute;left:0;text-align:left;margin-left:301.8pt;margin-top:16.3pt;width:39.1pt;height:10.95pt;z-index:251657216;visibility:visible;mso-wrap-distance-left:0;mso-wrap-distance-right:0;mso-position-horizontal-relative:page">
            <v:imagedata r:id="rId23" o:title=""/>
            <w10:wrap type="topAndBottom" anchorx="page"/>
          </v:shape>
        </w:pict>
      </w:r>
      <w:r>
        <w:rPr>
          <w:rFonts w:cs="Times New Roman"/>
        </w:rPr>
        <w:t>At</w:t>
      </w:r>
      <w:r>
        <w:rPr>
          <w:rFonts w:cs="Times New Roman"/>
        </w:rPr>
        <w:tab/>
        <w:t>-</w:t>
      </w:r>
      <w:r>
        <w:rPr>
          <w:rFonts w:cs="Times New Roman"/>
        </w:rPr>
        <w:tab/>
        <w:t>абсолютное значение разности температур, определяемое по</w:t>
      </w:r>
      <w:r>
        <w:rPr>
          <w:rFonts w:cs="Times New Roman"/>
          <w:spacing w:val="-45"/>
        </w:rPr>
        <w:t xml:space="preserve"> </w:t>
      </w:r>
      <w:r>
        <w:rPr>
          <w:rFonts w:cs="Times New Roman"/>
        </w:rPr>
        <w:t>формуле</w:t>
      </w:r>
    </w:p>
    <w:p w:rsidR="009150C1" w:rsidRDefault="009150C1">
      <w:pPr>
        <w:spacing w:line="274" w:lineRule="exact"/>
        <w:rPr>
          <w:rFonts w:cs="Times New Roman"/>
        </w:rPr>
        <w:sectPr w:rsidR="009150C1">
          <w:type w:val="continuous"/>
          <w:pgSz w:w="11900" w:h="16840"/>
          <w:pgMar w:top="780" w:right="0" w:bottom="280" w:left="0" w:header="720" w:footer="720" w:gutter="0"/>
          <w:cols w:space="720"/>
        </w:sectPr>
      </w:pPr>
    </w:p>
    <w:p w:rsidR="009150C1" w:rsidRDefault="009150C1">
      <w:pPr>
        <w:pStyle w:val="BodyText"/>
        <w:rPr>
          <w:rFonts w:cs="Times New Roman"/>
          <w:sz w:val="20"/>
          <w:szCs w:val="20"/>
        </w:rPr>
      </w:pPr>
    </w:p>
    <w:p w:rsidR="009150C1" w:rsidRDefault="009150C1">
      <w:pPr>
        <w:pStyle w:val="BodyText"/>
        <w:rPr>
          <w:rFonts w:cs="Times New Roman"/>
          <w:sz w:val="20"/>
          <w:szCs w:val="20"/>
        </w:rPr>
      </w:pPr>
    </w:p>
    <w:p w:rsidR="009150C1" w:rsidRDefault="009150C1">
      <w:pPr>
        <w:pStyle w:val="BodyText"/>
        <w:spacing w:before="10"/>
        <w:rPr>
          <w:rFonts w:cs="Times New Roman"/>
          <w:sz w:val="27"/>
          <w:szCs w:val="27"/>
        </w:rPr>
      </w:pPr>
    </w:p>
    <w:p w:rsidR="009150C1" w:rsidRDefault="009150C1">
      <w:pPr>
        <w:pStyle w:val="BodyText"/>
        <w:spacing w:before="89" w:line="278" w:lineRule="exact"/>
        <w:ind w:right="1182"/>
        <w:jc w:val="right"/>
        <w:rPr>
          <w:rFonts w:cs="Times New Roman"/>
        </w:rPr>
      </w:pPr>
      <w:r>
        <w:rPr>
          <w:noProof/>
          <w:lang w:eastAsia="ru-RU"/>
        </w:rPr>
        <w:pict>
          <v:group id="_x0000_s1085" style="position:absolute;left:0;text-align:left;margin-left:0;margin-top:-38.8pt;width:108.95pt;height:163.35pt;z-index:251655168;mso-position-horizontal-relative:page" coordorigin=",-776" coordsize="2179,3267">
            <v:shape id="_x0000_s1086" type="#_x0000_t75" style="position:absolute;top:-776;width:2179;height:3267">
              <v:imagedata r:id="rId2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left:989;top:862;width:296;height:277" filled="f" stroked="f">
              <v:textbox inset="0,0,0,0">
                <w:txbxContent>
                  <w:p w:rsidR="009150C1" w:rsidRDefault="009150C1">
                    <w:pPr>
                      <w:spacing w:line="277" w:lineRule="exact"/>
                      <w:rPr>
                        <w:rFonts w:cs="Times New Roman"/>
                        <w:sz w:val="25"/>
                        <w:szCs w:val="25"/>
                      </w:rPr>
                    </w:pPr>
                    <w:r>
                      <w:rPr>
                        <w:rFonts w:cs="Times New Roman"/>
                        <w:w w:val="80"/>
                      </w:rPr>
                      <w:t>где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shape id="image21.jpeg" o:spid="_x0000_s1088" type="#_x0000_t75" style="position:absolute;left:0;text-align:left;margin-left:558.3pt;margin-top:-15.05pt;width:30.95pt;height:639.3pt;z-index:251656192;visibility:visible;mso-wrap-distance-left:0;mso-wrap-distance-right:0;mso-position-horizontal-relative:page">
            <v:imagedata r:id="rId25" o:title=""/>
            <w10:wrap anchorx="page"/>
          </v:shape>
        </w:pict>
      </w:r>
      <w:r>
        <w:rPr>
          <w:rFonts w:cs="Times New Roman"/>
        </w:rPr>
        <w:t>Лист N.</w:t>
      </w:r>
      <w:r>
        <w:rPr>
          <w:rFonts w:cs="Times New Roman"/>
          <w:spacing w:val="-45"/>
        </w:rPr>
        <w:t xml:space="preserve"> </w:t>
      </w:r>
      <w:r>
        <w:rPr>
          <w:rFonts w:cs="Times New Roman"/>
        </w:rPr>
        <w:t>4</w:t>
      </w:r>
    </w:p>
    <w:p w:rsidR="009150C1" w:rsidRDefault="009150C1">
      <w:pPr>
        <w:pStyle w:val="BodyText"/>
        <w:spacing w:line="278" w:lineRule="exact"/>
        <w:ind w:right="1184"/>
        <w:jc w:val="right"/>
        <w:rPr>
          <w:rFonts w:cs="Times New Roman"/>
        </w:rPr>
      </w:pPr>
      <w:r>
        <w:rPr>
          <w:rFonts w:cs="Times New Roman"/>
        </w:rPr>
        <w:t>Вceгo</w:t>
      </w:r>
      <w:r>
        <w:rPr>
          <w:rFonts w:cs="Times New Roman"/>
          <w:spacing w:val="-34"/>
        </w:rPr>
        <w:t xml:space="preserve"> </w:t>
      </w:r>
      <w:r>
        <w:rPr>
          <w:rFonts w:cs="Times New Roman"/>
        </w:rPr>
        <w:t>листов</w:t>
      </w:r>
      <w:r>
        <w:rPr>
          <w:rFonts w:cs="Times New Roman"/>
          <w:spacing w:val="-35"/>
        </w:rPr>
        <w:t xml:space="preserve"> </w:t>
      </w:r>
      <w:r>
        <w:rPr>
          <w:rFonts w:cs="Times New Roman"/>
        </w:rPr>
        <w:t>5</w:t>
      </w:r>
    </w:p>
    <w:p w:rsidR="009150C1" w:rsidRDefault="009150C1">
      <w:pPr>
        <w:pStyle w:val="BodyText"/>
        <w:tabs>
          <w:tab w:val="left" w:pos="3072"/>
        </w:tabs>
        <w:spacing w:before="223" w:line="228" w:lineRule="auto"/>
        <w:ind w:left="3060" w:right="1328" w:hanging="715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</w:rPr>
        <w:tab/>
      </w:r>
      <w:r>
        <w:rPr>
          <w:rFonts w:cs="Times New Roman"/>
        </w:rPr>
        <w:tab/>
        <w:t>действительное</w:t>
      </w:r>
      <w:r>
        <w:rPr>
          <w:rFonts w:cs="Times New Roman"/>
          <w:spacing w:val="-33"/>
        </w:rPr>
        <w:t xml:space="preserve"> </w:t>
      </w:r>
      <w:r>
        <w:rPr>
          <w:rFonts w:cs="Times New Roman"/>
        </w:rPr>
        <w:t>значение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температуры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от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</w:rPr>
        <w:t>минус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50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</w:rPr>
        <w:t>до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плюс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60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°С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(для приборов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-37"/>
        </w:rPr>
        <w:t xml:space="preserve"> </w:t>
      </w:r>
      <w:r>
        <w:rPr>
          <w:rFonts w:cs="Times New Roman"/>
        </w:rPr>
        <w:t>металлическом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корпусе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</w:rPr>
        <w:t>исполнения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Y2</w:t>
      </w:r>
      <w:r>
        <w:rPr>
          <w:rFonts w:cs="Times New Roman"/>
          <w:spacing w:val="-32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-34"/>
        </w:rPr>
        <w:t xml:space="preserve"> </w:t>
      </w:r>
      <w:r>
        <w:rPr>
          <w:rFonts w:cs="Times New Roman"/>
        </w:rPr>
        <w:t>T2);</w:t>
      </w:r>
      <w:r>
        <w:rPr>
          <w:rFonts w:cs="Times New Roman"/>
          <w:spacing w:val="-32"/>
        </w:rPr>
        <w:t xml:space="preserve"> </w:t>
      </w:r>
      <w:r>
        <w:rPr>
          <w:rFonts w:cs="Times New Roman"/>
        </w:rPr>
        <w:t>от</w:t>
      </w:r>
      <w:r>
        <w:rPr>
          <w:rFonts w:cs="Times New Roman"/>
          <w:spacing w:val="-33"/>
        </w:rPr>
        <w:t xml:space="preserve"> </w:t>
      </w:r>
      <w:r>
        <w:rPr>
          <w:rFonts w:cs="Times New Roman"/>
        </w:rPr>
        <w:t>минус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70</w:t>
      </w:r>
      <w:r>
        <w:rPr>
          <w:rFonts w:cs="Times New Roman"/>
          <w:spacing w:val="-32"/>
        </w:rPr>
        <w:t xml:space="preserve"> </w:t>
      </w:r>
      <w:r>
        <w:rPr>
          <w:rFonts w:cs="Times New Roman"/>
        </w:rPr>
        <w:t>до плюс</w:t>
      </w:r>
      <w:r>
        <w:rPr>
          <w:rFonts w:cs="Times New Roman"/>
          <w:spacing w:val="-33"/>
        </w:rPr>
        <w:t xml:space="preserve"> </w:t>
      </w:r>
      <w:r>
        <w:rPr>
          <w:rFonts w:cs="Times New Roman"/>
        </w:rPr>
        <w:t>50</w:t>
      </w:r>
      <w:r>
        <w:rPr>
          <w:rFonts w:cs="Times New Roman"/>
          <w:spacing w:val="-37"/>
        </w:rPr>
        <w:t xml:space="preserve"> </w:t>
      </w:r>
      <w:r>
        <w:rPr>
          <w:rFonts w:cs="Times New Roman"/>
        </w:rPr>
        <w:t>°С</w:t>
      </w:r>
      <w:r>
        <w:rPr>
          <w:rFonts w:cs="Times New Roman"/>
          <w:spacing w:val="-38"/>
        </w:rPr>
        <w:t xml:space="preserve"> </w:t>
      </w:r>
      <w:r>
        <w:rPr>
          <w:rFonts w:cs="Times New Roman"/>
        </w:rPr>
        <w:t>(для</w:t>
      </w:r>
      <w:r>
        <w:rPr>
          <w:rFonts w:cs="Times New Roman"/>
          <w:spacing w:val="-35"/>
        </w:rPr>
        <w:t xml:space="preserve"> </w:t>
      </w:r>
      <w:r>
        <w:rPr>
          <w:rFonts w:cs="Times New Roman"/>
        </w:rPr>
        <w:t>приборов</w:t>
      </w:r>
      <w:r>
        <w:rPr>
          <w:rFonts w:cs="Times New Roman"/>
          <w:spacing w:val="-33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-40"/>
        </w:rPr>
        <w:t xml:space="preserve"> </w:t>
      </w:r>
      <w:r>
        <w:rPr>
          <w:rFonts w:cs="Times New Roman"/>
        </w:rPr>
        <w:t>металлическом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корпусе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</w:rPr>
        <w:t>исполнения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УХЛ1); от минус 30 до плюс 60 °С (для приборов в корпусе из полистирола); любое действительное значение температуры окружающего воздуха (2332)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°С</w:t>
      </w:r>
      <w:r>
        <w:rPr>
          <w:rFonts w:cs="Times New Roman"/>
          <w:spacing w:val="-31"/>
        </w:rPr>
        <w:t xml:space="preserve"> </w:t>
      </w:r>
      <w:r>
        <w:rPr>
          <w:rFonts w:cs="Times New Roman"/>
        </w:rPr>
        <w:t>(для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приборов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класса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точности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1)</w:t>
      </w:r>
      <w:r>
        <w:rPr>
          <w:rFonts w:cs="Times New Roman"/>
          <w:spacing w:val="-33"/>
        </w:rPr>
        <w:t xml:space="preserve"> </w:t>
      </w:r>
      <w:r>
        <w:rPr>
          <w:rFonts w:cs="Times New Roman"/>
        </w:rPr>
        <w:t>или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(23+5)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°С</w:t>
      </w:r>
      <w:r>
        <w:rPr>
          <w:rFonts w:cs="Times New Roman"/>
          <w:spacing w:val="-30"/>
        </w:rPr>
        <w:t xml:space="preserve"> </w:t>
      </w:r>
      <w:r>
        <w:rPr>
          <w:rFonts w:cs="Times New Roman"/>
        </w:rPr>
        <w:t>(для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</w:rPr>
        <w:t>приборов класса точности 1,5;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2,5).</w:t>
      </w:r>
    </w:p>
    <w:p w:rsidR="009150C1" w:rsidRDefault="009150C1">
      <w:pPr>
        <w:pStyle w:val="BodyText"/>
        <w:spacing w:before="9"/>
        <w:rPr>
          <w:rFonts w:cs="Times New Roman"/>
          <w:sz w:val="24"/>
          <w:szCs w:val="24"/>
        </w:rPr>
      </w:pPr>
    </w:p>
    <w:p w:rsidR="009150C1" w:rsidRDefault="009150C1">
      <w:pPr>
        <w:pStyle w:val="BodyText"/>
        <w:spacing w:line="228" w:lineRule="auto"/>
        <w:ind w:left="899" w:right="1220" w:firstLine="713"/>
        <w:jc w:val="both"/>
        <w:rPr>
          <w:rFonts w:cs="Times New Roman"/>
        </w:rPr>
      </w:pPr>
      <w:r>
        <w:rPr>
          <w:rFonts w:cs="Times New Roman"/>
        </w:rPr>
        <w:t>Вариация показаний приборов не превышает абсолютного значения предела допускаемой основной погрешности показаний.</w:t>
      </w:r>
    </w:p>
    <w:p w:rsidR="009150C1" w:rsidRDefault="009150C1">
      <w:pPr>
        <w:pStyle w:val="BodyText"/>
        <w:spacing w:before="6" w:line="228" w:lineRule="auto"/>
        <w:ind w:left="896" w:right="1229" w:firstLine="711"/>
        <w:jc w:val="both"/>
        <w:rPr>
          <w:rFonts w:cs="Times New Roman"/>
        </w:rPr>
      </w:pPr>
      <w:r>
        <w:rPr>
          <w:rFonts w:cs="Times New Roman"/>
        </w:rPr>
        <w:t>Манометры для измерения давления аммиака с верхними значениями диапазона показаний 600 кПа; 1,0; 1,6; 2,5; 4,0 MПa и мановакуумметры с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</w:rPr>
        <w:t>верхними значениями</w:t>
      </w:r>
    </w:p>
    <w:p w:rsidR="009150C1" w:rsidRDefault="009150C1">
      <w:pPr>
        <w:pStyle w:val="BodyText"/>
        <w:spacing w:before="5" w:line="228" w:lineRule="auto"/>
        <w:ind w:left="890" w:right="1224" w:firstLine="4"/>
        <w:jc w:val="both"/>
        <w:rPr>
          <w:rFonts w:cs="Times New Roman"/>
        </w:rPr>
      </w:pPr>
      <w:r>
        <w:rPr>
          <w:rFonts w:cs="Times New Roman"/>
        </w:rPr>
        <w:t>диапазона показаний избыточного давлемия 500 кПа; 0,9; 1,5; и 2,4 MПa (по требованию потребителя),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color w:val="070707"/>
        </w:rPr>
        <w:t>и</w:t>
      </w:r>
      <w:r>
        <w:rPr>
          <w:rFonts w:cs="Times New Roman"/>
          <w:color w:val="070707"/>
          <w:spacing w:val="-30"/>
        </w:rPr>
        <w:t xml:space="preserve"> </w:t>
      </w:r>
      <w:r>
        <w:rPr>
          <w:rFonts w:cs="Times New Roman"/>
        </w:rPr>
        <w:t>приборы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</w:rPr>
        <w:t>измеренггя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давления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</w:rPr>
        <w:t>хладонов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марок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</w:rPr>
        <w:t>12,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</w:rPr>
        <w:t>13,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22,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</w:rPr>
        <w:t>134a,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</w:rPr>
        <w:t>142,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404a</w:t>
      </w:r>
      <w:r>
        <w:rPr>
          <w:rFonts w:cs="Times New Roman"/>
          <w:spacing w:val="-29"/>
        </w:rPr>
        <w:t xml:space="preserve"> </w:t>
      </w:r>
      <w:r>
        <w:rPr>
          <w:rFonts w:cs="Times New Roman"/>
        </w:rPr>
        <w:t>и 502 имеют дополнительную температурную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шкалу.</w:t>
      </w:r>
    </w:p>
    <w:p w:rsidR="009150C1" w:rsidRDefault="009150C1">
      <w:pPr>
        <w:spacing w:line="228" w:lineRule="auto"/>
        <w:jc w:val="both"/>
        <w:rPr>
          <w:rFonts w:cs="Times New Roman"/>
        </w:rPr>
        <w:sectPr w:rsidR="009150C1">
          <w:pgSz w:w="11900" w:h="16840"/>
          <w:pgMar w:top="120" w:right="0" w:bottom="280" w:left="0" w:header="720" w:footer="720" w:gutter="0"/>
          <w:cols w:space="720"/>
        </w:sectPr>
      </w:pPr>
    </w:p>
    <w:p w:rsidR="009150C1" w:rsidRDefault="009150C1">
      <w:pPr>
        <w:pStyle w:val="BodyText"/>
        <w:spacing w:line="275" w:lineRule="exact"/>
        <w:ind w:left="1603"/>
        <w:rPr>
          <w:rFonts w:cs="Times New Roman"/>
        </w:rPr>
      </w:pPr>
      <w:r>
        <w:rPr>
          <w:rFonts w:cs="Times New Roman"/>
        </w:rPr>
        <w:t>Средняя заработка на отказ, ч, не менее</w:t>
      </w:r>
    </w:p>
    <w:p w:rsidR="009150C1" w:rsidRDefault="009150C1">
      <w:pPr>
        <w:pStyle w:val="BodyText"/>
        <w:spacing w:before="4" w:line="228" w:lineRule="auto"/>
        <w:ind w:left="1603" w:right="-8" w:firstLine="3"/>
        <w:rPr>
          <w:rFonts w:cs="Times New Roman"/>
        </w:rPr>
      </w:pPr>
      <w:r>
        <w:rPr>
          <w:rFonts w:cs="Times New Roman"/>
        </w:rPr>
        <w:t>Полный</w:t>
      </w:r>
      <w:r>
        <w:rPr>
          <w:rFonts w:cs="Times New Roman"/>
          <w:spacing w:val="-33"/>
        </w:rPr>
        <w:t xml:space="preserve"> </w:t>
      </w:r>
      <w:r>
        <w:rPr>
          <w:rFonts w:cs="Times New Roman"/>
        </w:rPr>
        <w:t>средний</w:t>
      </w:r>
      <w:r>
        <w:rPr>
          <w:rFonts w:cs="Times New Roman"/>
          <w:spacing w:val="-36"/>
        </w:rPr>
        <w:t xml:space="preserve"> </w:t>
      </w:r>
      <w:r>
        <w:rPr>
          <w:rFonts w:cs="Times New Roman"/>
        </w:rPr>
        <w:t>срок</w:t>
      </w:r>
      <w:r>
        <w:rPr>
          <w:rFonts w:cs="Times New Roman"/>
          <w:spacing w:val="-38"/>
        </w:rPr>
        <w:t xml:space="preserve"> </w:t>
      </w:r>
      <w:r>
        <w:rPr>
          <w:rFonts w:cs="Times New Roman"/>
        </w:rPr>
        <w:t>службы</w:t>
      </w:r>
      <w:r>
        <w:rPr>
          <w:rFonts w:cs="Times New Roman"/>
          <w:spacing w:val="-37"/>
        </w:rPr>
        <w:t xml:space="preserve"> </w:t>
      </w:r>
      <w:r>
        <w:rPr>
          <w:rFonts w:cs="Times New Roman"/>
        </w:rPr>
        <w:t>приборов,</w:t>
      </w:r>
      <w:r>
        <w:rPr>
          <w:rFonts w:cs="Times New Roman"/>
          <w:spacing w:val="-35"/>
        </w:rPr>
        <w:t xml:space="preserve"> </w:t>
      </w:r>
      <w:r>
        <w:rPr>
          <w:rFonts w:cs="Times New Roman"/>
        </w:rPr>
        <w:t>лет,</w:t>
      </w:r>
      <w:r>
        <w:rPr>
          <w:rFonts w:cs="Times New Roman"/>
          <w:spacing w:val="-37"/>
        </w:rPr>
        <w:t xml:space="preserve"> </w:t>
      </w:r>
      <w:r>
        <w:rPr>
          <w:rFonts w:cs="Times New Roman"/>
        </w:rPr>
        <w:t>не</w:t>
      </w:r>
      <w:r>
        <w:rPr>
          <w:rFonts w:cs="Times New Roman"/>
          <w:spacing w:val="-41"/>
        </w:rPr>
        <w:t xml:space="preserve"> </w:t>
      </w:r>
      <w:r>
        <w:rPr>
          <w:rFonts w:cs="Times New Roman"/>
        </w:rPr>
        <w:t>менее Macca,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кг</w:t>
      </w:r>
    </w:p>
    <w:p w:rsidR="009150C1" w:rsidRDefault="009150C1">
      <w:pPr>
        <w:pStyle w:val="BodyText"/>
        <w:rPr>
          <w:rFonts w:cs="Times New Roman"/>
          <w:sz w:val="28"/>
          <w:szCs w:val="28"/>
        </w:rPr>
      </w:pPr>
    </w:p>
    <w:p w:rsidR="009150C1" w:rsidRDefault="009150C1">
      <w:pPr>
        <w:pStyle w:val="BodyText"/>
        <w:spacing w:before="224"/>
        <w:ind w:left="892"/>
        <w:rPr>
          <w:rFonts w:cs="Times New Roman"/>
        </w:rPr>
      </w:pPr>
      <w:r>
        <w:rPr>
          <w:rFonts w:cs="Times New Roman"/>
        </w:rPr>
        <w:t>Знак утверждения типа</w:t>
      </w:r>
    </w:p>
    <w:p w:rsidR="009150C1" w:rsidRDefault="009150C1">
      <w:pPr>
        <w:pStyle w:val="BodyText"/>
        <w:spacing w:line="279" w:lineRule="exact"/>
        <w:ind w:right="1256"/>
        <w:jc w:val="right"/>
        <w:rPr>
          <w:rFonts w:cs="Times New Roman"/>
        </w:rPr>
      </w:pPr>
      <w:r>
        <w:rPr>
          <w:rFonts w:cs="Times New Roman"/>
        </w:rPr>
        <w:br w:type="column"/>
      </w:r>
      <w:r>
        <w:rPr>
          <w:rFonts w:cs="Times New Roman"/>
          <w:w w:val="95"/>
        </w:rPr>
        <w:t>100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000</w:t>
      </w:r>
    </w:p>
    <w:p w:rsidR="009150C1" w:rsidRDefault="009150C1">
      <w:pPr>
        <w:pStyle w:val="BodyText"/>
        <w:spacing w:line="273" w:lineRule="exact"/>
        <w:ind w:right="1258"/>
        <w:jc w:val="right"/>
        <w:rPr>
          <w:rFonts w:cs="Times New Roman"/>
        </w:rPr>
      </w:pPr>
      <w:r>
        <w:rPr>
          <w:rFonts w:cs="Times New Roman"/>
        </w:rPr>
        <w:t>10</w:t>
      </w:r>
    </w:p>
    <w:p w:rsidR="009150C1" w:rsidRDefault="009150C1">
      <w:pPr>
        <w:pStyle w:val="BodyText"/>
        <w:spacing w:before="4" w:line="228" w:lineRule="auto"/>
        <w:ind w:left="63" w:right="1259" w:firstLine="1973"/>
        <w:jc w:val="right"/>
        <w:rPr>
          <w:rFonts w:cs="Times New Roman"/>
        </w:rPr>
      </w:pPr>
      <w:r>
        <w:rPr>
          <w:rFonts w:cs="Times New Roman"/>
        </w:rPr>
        <w:t>от</w:t>
      </w:r>
      <w:r>
        <w:rPr>
          <w:rFonts w:cs="Times New Roman"/>
          <w:spacing w:val="-27"/>
        </w:rPr>
        <w:t xml:space="preserve"> </w:t>
      </w:r>
      <w:r>
        <w:rPr>
          <w:rFonts w:cs="Times New Roman"/>
        </w:rPr>
        <w:t>0,15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до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 xml:space="preserve">1,2 </w:t>
      </w:r>
      <w:r>
        <w:rPr>
          <w:rFonts w:cs="Times New Roman"/>
          <w:w w:val="95"/>
        </w:rPr>
        <w:t>(в зависимости от</w:t>
      </w:r>
      <w:r>
        <w:rPr>
          <w:rFonts w:cs="Times New Roman"/>
          <w:spacing w:val="-27"/>
          <w:w w:val="95"/>
        </w:rPr>
        <w:t xml:space="preserve"> </w:t>
      </w:r>
      <w:r>
        <w:rPr>
          <w:rFonts w:cs="Times New Roman"/>
          <w:w w:val="95"/>
        </w:rPr>
        <w:t>модификации)</w:t>
      </w:r>
    </w:p>
    <w:p w:rsidR="009150C1" w:rsidRDefault="009150C1">
      <w:pPr>
        <w:spacing w:line="228" w:lineRule="auto"/>
        <w:jc w:val="right"/>
        <w:rPr>
          <w:rFonts w:cs="Times New Roman"/>
        </w:rPr>
        <w:sectPr w:rsidR="009150C1">
          <w:type w:val="continuous"/>
          <w:pgSz w:w="11900" w:h="16840"/>
          <w:pgMar w:top="780" w:right="0" w:bottom="280" w:left="0" w:header="720" w:footer="720" w:gutter="0"/>
          <w:cols w:num="2" w:space="720" w:equalWidth="0">
            <w:col w:w="7204" w:space="40"/>
            <w:col w:w="4656"/>
          </w:cols>
        </w:sectPr>
      </w:pPr>
    </w:p>
    <w:p w:rsidR="009150C1" w:rsidRDefault="009150C1">
      <w:pPr>
        <w:pStyle w:val="BodyText"/>
        <w:spacing w:before="2"/>
        <w:rPr>
          <w:rFonts w:cs="Times New Roman"/>
          <w:sz w:val="15"/>
          <w:szCs w:val="15"/>
        </w:rPr>
      </w:pPr>
    </w:p>
    <w:p w:rsidR="009150C1" w:rsidRDefault="009150C1">
      <w:pPr>
        <w:pStyle w:val="BodyText"/>
        <w:spacing w:before="106" w:line="223" w:lineRule="auto"/>
        <w:ind w:left="884" w:right="1238" w:firstLine="717"/>
        <w:rPr>
          <w:rFonts w:cs="Times New Roman"/>
        </w:rPr>
      </w:pPr>
      <w:r>
        <w:rPr>
          <w:rFonts w:cs="Times New Roman"/>
        </w:rPr>
        <w:t>Знак</w:t>
      </w:r>
      <w:r>
        <w:rPr>
          <w:rFonts w:cs="Times New Roman"/>
          <w:spacing w:val="-35"/>
        </w:rPr>
        <w:t xml:space="preserve"> </w:t>
      </w:r>
      <w:r>
        <w:rPr>
          <w:rFonts w:cs="Times New Roman"/>
        </w:rPr>
        <w:t>утверждения</w:t>
      </w:r>
      <w:r>
        <w:rPr>
          <w:rFonts w:cs="Times New Roman"/>
          <w:spacing w:val="-31"/>
        </w:rPr>
        <w:t xml:space="preserve"> </w:t>
      </w:r>
      <w:r>
        <w:rPr>
          <w:rFonts w:cs="Times New Roman"/>
        </w:rPr>
        <w:t>типа</w:t>
      </w:r>
      <w:r>
        <w:rPr>
          <w:rFonts w:cs="Times New Roman"/>
          <w:spacing w:val="-38"/>
        </w:rPr>
        <w:t xml:space="preserve"> </w:t>
      </w:r>
      <w:r>
        <w:rPr>
          <w:rFonts w:cs="Times New Roman"/>
        </w:rPr>
        <w:t>наносится</w:t>
      </w:r>
      <w:r>
        <w:rPr>
          <w:rFonts w:cs="Times New Roman"/>
          <w:spacing w:val="-33"/>
        </w:rPr>
        <w:t xml:space="preserve"> </w:t>
      </w:r>
      <w:r>
        <w:rPr>
          <w:rFonts w:cs="Times New Roman"/>
        </w:rPr>
        <w:t>на</w:t>
      </w:r>
      <w:r>
        <w:rPr>
          <w:rFonts w:cs="Times New Roman"/>
          <w:spacing w:val="-40"/>
        </w:rPr>
        <w:t xml:space="preserve"> </w:t>
      </w:r>
      <w:r>
        <w:rPr>
          <w:rFonts w:cs="Times New Roman"/>
        </w:rPr>
        <w:t>циферблат</w:t>
      </w:r>
      <w:r>
        <w:rPr>
          <w:rFonts w:cs="Times New Roman"/>
          <w:spacing w:val="-31"/>
        </w:rPr>
        <w:t xml:space="preserve"> </w:t>
      </w:r>
      <w:r>
        <w:rPr>
          <w:rFonts w:cs="Times New Roman"/>
        </w:rPr>
        <w:t>прибора</w:t>
      </w:r>
      <w:r>
        <w:rPr>
          <w:rFonts w:cs="Times New Roman"/>
          <w:spacing w:val="-35"/>
        </w:rPr>
        <w:t xml:space="preserve"> </w:t>
      </w:r>
      <w:r>
        <w:rPr>
          <w:rFonts w:cs="Times New Roman"/>
        </w:rPr>
        <w:t>методом</w:t>
      </w:r>
      <w:r>
        <w:rPr>
          <w:rFonts w:cs="Times New Roman"/>
          <w:spacing w:val="-31"/>
        </w:rPr>
        <w:t xml:space="preserve"> </w:t>
      </w:r>
      <w:r>
        <w:rPr>
          <w:rFonts w:cs="Times New Roman"/>
        </w:rPr>
        <w:t>офсетной</w:t>
      </w:r>
      <w:r>
        <w:rPr>
          <w:rFonts w:cs="Times New Roman"/>
          <w:spacing w:val="-34"/>
        </w:rPr>
        <w:t xml:space="preserve"> </w:t>
      </w:r>
      <w:r>
        <w:rPr>
          <w:rFonts w:cs="Times New Roman"/>
        </w:rPr>
        <w:t>печати</w:t>
      </w:r>
      <w:r>
        <w:rPr>
          <w:rFonts w:cs="Times New Roman"/>
          <w:spacing w:val="-34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-40"/>
        </w:rPr>
        <w:t xml:space="preserve"> </w:t>
      </w:r>
      <w:r>
        <w:rPr>
          <w:rFonts w:cs="Times New Roman"/>
        </w:rPr>
        <w:t>на эксплуатационную документацию — типографским</w:t>
      </w:r>
      <w:r>
        <w:rPr>
          <w:rFonts w:cs="Times New Roman"/>
          <w:spacing w:val="-38"/>
        </w:rPr>
        <w:t xml:space="preserve"> </w:t>
      </w:r>
      <w:r>
        <w:rPr>
          <w:rFonts w:cs="Times New Roman"/>
        </w:rPr>
        <w:t>способом.</w:t>
      </w:r>
    </w:p>
    <w:p w:rsidR="009150C1" w:rsidRDefault="009150C1">
      <w:pPr>
        <w:pStyle w:val="BodyText"/>
        <w:spacing w:before="4"/>
        <w:rPr>
          <w:rFonts w:cs="Times New Roman"/>
          <w:sz w:val="23"/>
          <w:szCs w:val="23"/>
        </w:rPr>
      </w:pPr>
    </w:p>
    <w:p w:rsidR="009150C1" w:rsidRDefault="009150C1">
      <w:pPr>
        <w:pStyle w:val="Heading1"/>
        <w:ind w:left="877"/>
        <w:rPr>
          <w:rFonts w:cs="Times New Roman"/>
        </w:rPr>
      </w:pPr>
      <w:r>
        <w:rPr>
          <w:rFonts w:cs="Times New Roman"/>
        </w:rPr>
        <w:t>Комплектность средства измерений</w:t>
      </w:r>
    </w:p>
    <w:p w:rsidR="009150C1" w:rsidRDefault="009150C1">
      <w:pPr>
        <w:pStyle w:val="BodyText"/>
        <w:spacing w:before="6"/>
        <w:rPr>
          <w:rFonts w:cs="Times New Roman"/>
          <w:b/>
          <w:bCs/>
          <w:sz w:val="22"/>
          <w:szCs w:val="22"/>
        </w:rPr>
      </w:pPr>
    </w:p>
    <w:p w:rsidR="009150C1" w:rsidRDefault="009150C1">
      <w:pPr>
        <w:pStyle w:val="BodyText"/>
        <w:spacing w:line="284" w:lineRule="exact"/>
        <w:ind w:left="1593"/>
        <w:rPr>
          <w:rFonts w:cs="Times New Roman"/>
        </w:rPr>
      </w:pPr>
      <w:r>
        <w:rPr>
          <w:rFonts w:cs="Times New Roman"/>
        </w:rPr>
        <w:t>В комплект поставки входят:</w:t>
      </w:r>
    </w:p>
    <w:p w:rsidR="009150C1" w:rsidRDefault="009150C1">
      <w:pPr>
        <w:spacing w:line="284" w:lineRule="exact"/>
        <w:rPr>
          <w:rFonts w:cs="Times New Roman"/>
        </w:rPr>
        <w:sectPr w:rsidR="009150C1">
          <w:type w:val="continuous"/>
          <w:pgSz w:w="11900" w:h="16840"/>
          <w:pgMar w:top="780" w:right="0" w:bottom="280" w:left="0" w:header="720" w:footer="720" w:gutter="0"/>
          <w:cols w:space="720"/>
        </w:sectPr>
      </w:pPr>
    </w:p>
    <w:p w:rsidR="009150C1" w:rsidRDefault="009150C1">
      <w:pPr>
        <w:pStyle w:val="ListParagraph"/>
        <w:numPr>
          <w:ilvl w:val="0"/>
          <w:numId w:val="1"/>
        </w:numPr>
        <w:tabs>
          <w:tab w:val="left" w:pos="1727"/>
        </w:tabs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прибор</w:t>
      </w:r>
    </w:p>
    <w:p w:rsidR="009150C1" w:rsidRDefault="009150C1">
      <w:pPr>
        <w:pStyle w:val="ListParagraph"/>
        <w:numPr>
          <w:ilvl w:val="0"/>
          <w:numId w:val="1"/>
        </w:numPr>
        <w:tabs>
          <w:tab w:val="left" w:pos="1727"/>
        </w:tabs>
        <w:spacing w:line="283" w:lineRule="exact"/>
        <w:ind w:hanging="140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паспорт</w:t>
      </w:r>
    </w:p>
    <w:p w:rsidR="009150C1" w:rsidRDefault="009150C1">
      <w:pPr>
        <w:pStyle w:val="BodyText"/>
        <w:spacing w:before="1"/>
        <w:rPr>
          <w:rFonts w:cs="Times New Roman"/>
          <w:sz w:val="22"/>
          <w:szCs w:val="22"/>
        </w:rPr>
      </w:pPr>
    </w:p>
    <w:p w:rsidR="009150C1" w:rsidRDefault="009150C1">
      <w:pPr>
        <w:pStyle w:val="BodyText"/>
        <w:ind w:left="1582"/>
        <w:rPr>
          <w:rFonts w:cs="Times New Roman"/>
        </w:rPr>
      </w:pPr>
      <w:r>
        <w:rPr>
          <w:rFonts w:cs="Times New Roman"/>
          <w:w w:val="95"/>
        </w:rPr>
        <w:t>-руководство по эксплуатации</w:t>
      </w:r>
    </w:p>
    <w:p w:rsidR="009150C1" w:rsidRDefault="009150C1">
      <w:pPr>
        <w:pStyle w:val="BodyText"/>
        <w:spacing w:line="270" w:lineRule="exact"/>
        <w:ind w:left="1582"/>
        <w:rPr>
          <w:rFonts w:cs="Times New Roman"/>
        </w:rPr>
      </w:pPr>
      <w:r>
        <w:rPr>
          <w:rFonts w:cs="Times New Roman"/>
        </w:rPr>
        <w:br w:type="column"/>
        <w:t>1 шт.</w:t>
      </w:r>
    </w:p>
    <w:p w:rsidR="009150C1" w:rsidRDefault="009150C1">
      <w:pPr>
        <w:pStyle w:val="BodyText"/>
        <w:spacing w:line="232" w:lineRule="auto"/>
        <w:ind w:left="1587" w:right="2128"/>
        <w:rPr>
          <w:rFonts w:cs="Times New Roman"/>
        </w:rPr>
      </w:pPr>
      <w:r>
        <w:rPr>
          <w:rFonts w:cs="Times New Roman"/>
          <w:w w:val="95"/>
        </w:rPr>
        <w:t xml:space="preserve">1 экз. (для внутреннего рынка) </w:t>
      </w:r>
      <w:r>
        <w:rPr>
          <w:rFonts w:cs="Times New Roman"/>
        </w:rPr>
        <w:t>2 экз. (для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экспорта)</w:t>
      </w:r>
    </w:p>
    <w:p w:rsidR="009150C1" w:rsidRDefault="009150C1">
      <w:pPr>
        <w:pStyle w:val="BodyText"/>
        <w:spacing w:line="228" w:lineRule="auto"/>
        <w:ind w:left="1587" w:right="2128"/>
        <w:rPr>
          <w:rFonts w:cs="Times New Roman"/>
        </w:rPr>
      </w:pPr>
      <w:r>
        <w:rPr>
          <w:rFonts w:cs="Times New Roman"/>
          <w:w w:val="95"/>
        </w:rPr>
        <w:t xml:space="preserve">1 экз. (для внутреннего рынка) </w:t>
      </w:r>
      <w:r>
        <w:rPr>
          <w:rFonts w:cs="Times New Roman"/>
        </w:rPr>
        <w:t>2 экз. (для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экспорта)</w:t>
      </w:r>
    </w:p>
    <w:p w:rsidR="009150C1" w:rsidRDefault="009150C1">
      <w:pPr>
        <w:spacing w:line="228" w:lineRule="auto"/>
        <w:rPr>
          <w:rFonts w:cs="Times New Roman"/>
        </w:rPr>
        <w:sectPr w:rsidR="009150C1">
          <w:type w:val="continuous"/>
          <w:pgSz w:w="11900" w:h="16840"/>
          <w:pgMar w:top="780" w:right="0" w:bottom="280" w:left="0" w:header="720" w:footer="720" w:gutter="0"/>
          <w:cols w:num="2" w:space="720" w:equalWidth="0">
            <w:col w:w="4730" w:space="313"/>
            <w:col w:w="6857"/>
          </w:cols>
        </w:sectPr>
      </w:pPr>
    </w:p>
    <w:p w:rsidR="009150C1" w:rsidRDefault="009150C1">
      <w:pPr>
        <w:pStyle w:val="BodyText"/>
        <w:spacing w:before="1"/>
        <w:rPr>
          <w:rFonts w:cs="Times New Roman"/>
          <w:sz w:val="16"/>
          <w:szCs w:val="16"/>
        </w:rPr>
      </w:pPr>
    </w:p>
    <w:p w:rsidR="009150C1" w:rsidRDefault="009150C1">
      <w:pPr>
        <w:pStyle w:val="BodyText"/>
        <w:spacing w:before="90"/>
        <w:ind w:left="882"/>
        <w:rPr>
          <w:rFonts w:cs="Times New Roman"/>
        </w:rPr>
      </w:pPr>
      <w:r>
        <w:rPr>
          <w:rFonts w:cs="Times New Roman"/>
        </w:rPr>
        <w:t>Поверка</w:t>
      </w:r>
    </w:p>
    <w:p w:rsidR="009150C1" w:rsidRDefault="009150C1">
      <w:pPr>
        <w:pStyle w:val="BodyText"/>
        <w:spacing w:before="10"/>
        <w:rPr>
          <w:rFonts w:cs="Times New Roman"/>
          <w:sz w:val="22"/>
          <w:szCs w:val="22"/>
        </w:rPr>
      </w:pPr>
    </w:p>
    <w:p w:rsidR="009150C1" w:rsidRDefault="009150C1">
      <w:pPr>
        <w:pStyle w:val="BodyText"/>
        <w:spacing w:before="1" w:line="230" w:lineRule="auto"/>
        <w:ind w:left="874" w:right="1253" w:firstLine="718"/>
        <w:jc w:val="both"/>
        <w:rPr>
          <w:rFonts w:cs="Times New Roman"/>
        </w:rPr>
      </w:pPr>
      <w:r>
        <w:rPr>
          <w:rFonts w:cs="Times New Roman"/>
        </w:rPr>
        <w:t xml:space="preserve">Поверка приборов осуществляется по документу МИ 2124-90 «ГСИ. Манометры, </w:t>
      </w:r>
      <w:r>
        <w:rPr>
          <w:rFonts w:cs="Times New Roman"/>
          <w:w w:val="95"/>
        </w:rPr>
        <w:t xml:space="preserve">вакуумметры, мановакуумметры, напоромеры, тягомеры и тягоналоромеры показывающие и </w:t>
      </w:r>
      <w:r>
        <w:rPr>
          <w:rFonts w:cs="Times New Roman"/>
        </w:rPr>
        <w:t>самопишущие. Методика поверни».</w:t>
      </w:r>
    </w:p>
    <w:p w:rsidR="009150C1" w:rsidRDefault="009150C1">
      <w:pPr>
        <w:pStyle w:val="BodyText"/>
        <w:spacing w:line="273" w:lineRule="exact"/>
        <w:ind w:left="1588"/>
        <w:jc w:val="both"/>
        <w:rPr>
          <w:rFonts w:cs="Times New Roman"/>
        </w:rPr>
      </w:pPr>
      <w:r>
        <w:rPr>
          <w:rFonts w:cs="Times New Roman"/>
        </w:rPr>
        <w:t>В перечень основного поверочного оборудования входят:</w:t>
      </w:r>
    </w:p>
    <w:p w:rsidR="009150C1" w:rsidRDefault="009150C1">
      <w:pPr>
        <w:pStyle w:val="ListParagraph"/>
        <w:numPr>
          <w:ilvl w:val="0"/>
          <w:numId w:val="1"/>
        </w:numPr>
        <w:tabs>
          <w:tab w:val="left" w:pos="1722"/>
        </w:tabs>
        <w:spacing w:line="280" w:lineRule="exact"/>
        <w:ind w:left="1721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манометры</w:t>
      </w:r>
      <w:r>
        <w:rPr>
          <w:rFonts w:cs="Times New Roman"/>
          <w:spacing w:val="-4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грузопоршневые</w:t>
      </w:r>
      <w:r>
        <w:rPr>
          <w:rFonts w:cs="Times New Roman"/>
          <w:spacing w:val="-17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MBП-2,5;</w:t>
      </w:r>
      <w:r>
        <w:rPr>
          <w:rFonts w:cs="Times New Roman"/>
          <w:spacing w:val="-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MП-6;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MП-60;</w:t>
      </w:r>
      <w:r>
        <w:rPr>
          <w:rFonts w:cs="Times New Roman"/>
          <w:spacing w:val="-4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MП-600,</w:t>
      </w:r>
      <w:r>
        <w:rPr>
          <w:rFonts w:cs="Times New Roman"/>
          <w:spacing w:val="-7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MП-2500</w:t>
      </w:r>
      <w:r>
        <w:rPr>
          <w:rFonts w:cs="Times New Roman"/>
          <w:spacing w:val="-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кл.точн.</w:t>
      </w:r>
      <w:r>
        <w:rPr>
          <w:rFonts w:cs="Times New Roman"/>
          <w:spacing w:val="-1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0,05.</w:t>
      </w:r>
    </w:p>
    <w:p w:rsidR="009150C1" w:rsidRDefault="009150C1">
      <w:pPr>
        <w:pStyle w:val="BodyText"/>
        <w:spacing w:before="9"/>
        <w:rPr>
          <w:rFonts w:cs="Times New Roman"/>
          <w:sz w:val="23"/>
          <w:szCs w:val="23"/>
        </w:rPr>
      </w:pPr>
    </w:p>
    <w:p w:rsidR="009150C1" w:rsidRDefault="009150C1">
      <w:pPr>
        <w:pStyle w:val="Heading1"/>
        <w:ind w:left="868"/>
        <w:rPr>
          <w:rFonts w:cs="Times New Roman"/>
        </w:rPr>
      </w:pPr>
      <w:r>
        <w:rPr>
          <w:rFonts w:cs="Times New Roman"/>
        </w:rPr>
        <w:t>Сведения о методиках (методах) измерений</w:t>
      </w:r>
    </w:p>
    <w:p w:rsidR="009150C1" w:rsidRDefault="009150C1">
      <w:pPr>
        <w:pStyle w:val="BodyText"/>
        <w:spacing w:before="3"/>
        <w:rPr>
          <w:rFonts w:cs="Times New Roman"/>
          <w:b/>
          <w:bCs/>
          <w:sz w:val="22"/>
          <w:szCs w:val="22"/>
        </w:rPr>
      </w:pPr>
    </w:p>
    <w:p w:rsidR="009150C1" w:rsidRDefault="009150C1">
      <w:pPr>
        <w:pStyle w:val="BodyText"/>
        <w:spacing w:before="1" w:line="232" w:lineRule="auto"/>
        <w:ind w:left="863" w:right="1227" w:firstLine="720"/>
        <w:jc w:val="both"/>
        <w:rPr>
          <w:rFonts w:cs="Times New Roman"/>
        </w:rPr>
      </w:pPr>
      <w:r>
        <w:rPr>
          <w:rFonts w:cs="Times New Roman"/>
          <w:w w:val="95"/>
        </w:rPr>
        <w:t xml:space="preserve">Сведения о методиках (методах) измерений содержатся в Руководстве по эксплуатации </w:t>
      </w:r>
      <w:r>
        <w:rPr>
          <w:rFonts w:cs="Times New Roman"/>
        </w:rPr>
        <w:t>5Ш0.283.273 РЭ «Манометры избыточного давления, вакуумметры и мановакуумметры показывающие MП-У, BП-У, MBП-У».</w:t>
      </w:r>
    </w:p>
    <w:p w:rsidR="009150C1" w:rsidRDefault="009150C1">
      <w:pPr>
        <w:spacing w:line="232" w:lineRule="auto"/>
        <w:jc w:val="both"/>
        <w:rPr>
          <w:rFonts w:cs="Times New Roman"/>
        </w:rPr>
        <w:sectPr w:rsidR="009150C1">
          <w:type w:val="continuous"/>
          <w:pgSz w:w="11900" w:h="16840"/>
          <w:pgMar w:top="780" w:right="0" w:bottom="280" w:left="0" w:header="720" w:footer="720" w:gutter="0"/>
          <w:cols w:space="720"/>
        </w:sectPr>
      </w:pPr>
    </w:p>
    <w:p w:rsidR="009150C1" w:rsidRDefault="009150C1">
      <w:pPr>
        <w:pStyle w:val="BodyText"/>
        <w:rPr>
          <w:rFonts w:cs="Times New Roman"/>
          <w:sz w:val="20"/>
          <w:szCs w:val="20"/>
        </w:rPr>
      </w:pPr>
    </w:p>
    <w:p w:rsidR="009150C1" w:rsidRDefault="009150C1">
      <w:pPr>
        <w:pStyle w:val="BodyText"/>
        <w:rPr>
          <w:rFonts w:cs="Times New Roman"/>
          <w:sz w:val="20"/>
          <w:szCs w:val="20"/>
        </w:rPr>
      </w:pPr>
    </w:p>
    <w:p w:rsidR="009150C1" w:rsidRDefault="009150C1">
      <w:pPr>
        <w:pStyle w:val="BodyText"/>
        <w:spacing w:before="247" w:line="280" w:lineRule="exact"/>
        <w:ind w:right="656"/>
        <w:jc w:val="right"/>
        <w:rPr>
          <w:rFonts w:cs="Times New Roman"/>
        </w:rPr>
      </w:pPr>
      <w:r>
        <w:rPr>
          <w:noProof/>
          <w:lang w:eastAsia="ru-RU"/>
        </w:rPr>
        <w:pict>
          <v:shape id="image22.jpeg" o:spid="_x0000_s1089" type="#_x0000_t75" style="position:absolute;left:0;text-align:left;margin-left:5.05pt;margin-top:-23pt;width:556.35pt;height:143.9pt;z-index:-251656192;visibility:visible;mso-wrap-distance-left:0;mso-wrap-distance-right:0;mso-position-horizontal-relative:page">
            <v:imagedata r:id="rId26" o:title=""/>
            <w10:wrap anchorx="page"/>
          </v:shape>
        </w:pict>
      </w:r>
      <w:r>
        <w:rPr>
          <w:rFonts w:cs="Times New Roman"/>
          <w:w w:val="90"/>
        </w:rPr>
        <w:t>Лист No</w:t>
      </w:r>
      <w:r>
        <w:rPr>
          <w:rFonts w:cs="Times New Roman"/>
          <w:spacing w:val="-21"/>
          <w:w w:val="90"/>
        </w:rPr>
        <w:t xml:space="preserve"> </w:t>
      </w:r>
      <w:r>
        <w:rPr>
          <w:rFonts w:cs="Times New Roman"/>
          <w:w w:val="90"/>
        </w:rPr>
        <w:t>5</w:t>
      </w:r>
    </w:p>
    <w:p w:rsidR="009150C1" w:rsidRDefault="009150C1">
      <w:pPr>
        <w:pStyle w:val="BodyText"/>
        <w:spacing w:line="280" w:lineRule="exact"/>
        <w:ind w:right="658"/>
        <w:jc w:val="right"/>
        <w:rPr>
          <w:rFonts w:cs="Times New Roman"/>
        </w:rPr>
      </w:pPr>
      <w:r>
        <w:rPr>
          <w:rFonts w:cs="Times New Roman"/>
          <w:w w:val="95"/>
        </w:rPr>
        <w:t>Вceгo листов</w:t>
      </w:r>
      <w:r>
        <w:rPr>
          <w:rFonts w:cs="Times New Roman"/>
          <w:spacing w:val="-10"/>
          <w:w w:val="95"/>
        </w:rPr>
        <w:t xml:space="preserve"> </w:t>
      </w:r>
      <w:r>
        <w:rPr>
          <w:rFonts w:cs="Times New Roman"/>
          <w:w w:val="95"/>
        </w:rPr>
        <w:t>5</w:t>
      </w:r>
    </w:p>
    <w:p w:rsidR="009150C1" w:rsidRDefault="009150C1">
      <w:pPr>
        <w:spacing w:before="230" w:line="230" w:lineRule="auto"/>
        <w:ind w:left="1458" w:right="665" w:hanging="4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Нормативные и технические </w:t>
      </w:r>
      <w:r>
        <w:rPr>
          <w:rFonts w:cs="Times New Roman"/>
          <w:b/>
          <w:bCs/>
          <w:sz w:val="25"/>
          <w:szCs w:val="25"/>
        </w:rPr>
        <w:t xml:space="preserve">документы, устанавливающие требования к манометрам </w:t>
      </w:r>
      <w:r>
        <w:rPr>
          <w:rFonts w:cs="Times New Roman"/>
          <w:sz w:val="25"/>
          <w:szCs w:val="25"/>
        </w:rPr>
        <w:t>избыточного  давления,  вакуумметрам  мановакуумметрам  показывающим   MП-У, BП-У,</w:t>
      </w:r>
      <w:r>
        <w:rPr>
          <w:rFonts w:cs="Times New Roman"/>
          <w:spacing w:val="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MBП-У</w:t>
      </w:r>
    </w:p>
    <w:p w:rsidR="009150C1" w:rsidRDefault="009150C1">
      <w:pPr>
        <w:pStyle w:val="BodyText"/>
        <w:spacing w:before="8"/>
        <w:rPr>
          <w:rFonts w:cs="Times New Roman"/>
          <w:sz w:val="23"/>
          <w:szCs w:val="23"/>
        </w:rPr>
      </w:pPr>
    </w:p>
    <w:p w:rsidR="009150C1" w:rsidRDefault="009150C1">
      <w:pPr>
        <w:pStyle w:val="BodyText"/>
        <w:tabs>
          <w:tab w:val="left" w:pos="9983"/>
        </w:tabs>
        <w:spacing w:line="228" w:lineRule="auto"/>
        <w:ind w:left="1452" w:right="971" w:firstLine="1"/>
        <w:jc w:val="both"/>
        <w:rPr>
          <w:rFonts w:cs="Times New Roman"/>
        </w:rPr>
      </w:pPr>
      <w:r>
        <w:rPr>
          <w:rFonts w:cs="Times New Roman"/>
        </w:rPr>
        <w:t>ГОСТ  2405-88  «Манометры,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вакуумметры,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мановакуумметры,</w:t>
      </w:r>
      <w:r>
        <w:rPr>
          <w:rFonts w:cs="Times New Roman"/>
        </w:rPr>
        <w:tab/>
      </w:r>
      <w:r>
        <w:rPr>
          <w:rFonts w:cs="Times New Roman"/>
          <w:spacing w:val="-3"/>
          <w:w w:val="95"/>
        </w:rPr>
        <w:t xml:space="preserve">тягомеры </w:t>
      </w:r>
      <w:r>
        <w:rPr>
          <w:rFonts w:cs="Times New Roman"/>
        </w:rPr>
        <w:t>тягонапоромеры. Общие технические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условия»</w:t>
      </w:r>
    </w:p>
    <w:p w:rsidR="009150C1" w:rsidRDefault="009150C1">
      <w:pPr>
        <w:pStyle w:val="BodyText"/>
        <w:spacing w:before="3" w:line="230" w:lineRule="auto"/>
        <w:ind w:left="1448" w:right="671" w:firstLine="725"/>
        <w:jc w:val="both"/>
        <w:rPr>
          <w:rFonts w:cs="Times New Roman"/>
        </w:rPr>
      </w:pPr>
      <w:r>
        <w:rPr>
          <w:rFonts w:cs="Times New Roman"/>
        </w:rPr>
        <w:t>ГОСТ Р 8.802-2012 «Государственная система обеспечения единства измерений. Государственная поверочная схема для  средств  измерений  избыточного  давления  до 250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MПa».</w:t>
      </w:r>
    </w:p>
    <w:p w:rsidR="009150C1" w:rsidRDefault="009150C1">
      <w:pPr>
        <w:pStyle w:val="BodyText"/>
        <w:spacing w:before="4" w:line="228" w:lineRule="auto"/>
        <w:ind w:left="1448" w:right="677" w:firstLine="722"/>
        <w:jc w:val="both"/>
        <w:rPr>
          <w:rFonts w:cs="Times New Roman"/>
        </w:rPr>
      </w:pPr>
      <w:r>
        <w:rPr>
          <w:rFonts w:cs="Times New Roman"/>
        </w:rPr>
        <w:t>ТУ 25-02.180335-84 «Манометры избыточного давления, вакуумметры и мановакуумметры показываюшие MП-У, BП-У, MBП-У. Технические условия»</w:t>
      </w:r>
    </w:p>
    <w:p w:rsidR="009150C1" w:rsidRDefault="009150C1">
      <w:pPr>
        <w:pStyle w:val="BodyText"/>
        <w:spacing w:before="10"/>
        <w:rPr>
          <w:rFonts w:cs="Times New Roman"/>
          <w:sz w:val="23"/>
          <w:szCs w:val="23"/>
        </w:rPr>
      </w:pPr>
    </w:p>
    <w:p w:rsidR="009150C1" w:rsidRDefault="009150C1">
      <w:pPr>
        <w:pStyle w:val="Heading1"/>
        <w:tabs>
          <w:tab w:val="left" w:pos="3220"/>
          <w:tab w:val="left" w:pos="4866"/>
          <w:tab w:val="left" w:pos="6377"/>
          <w:tab w:val="left" w:pos="7500"/>
        </w:tabs>
        <w:spacing w:line="232" w:lineRule="auto"/>
        <w:ind w:right="709" w:firstLine="1366"/>
        <w:rPr>
          <w:rFonts w:cs="Times New Roman"/>
        </w:rPr>
      </w:pPr>
      <w:r>
        <w:rPr>
          <w:rFonts w:cs="Times New Roman"/>
          <w:w w:val="95"/>
        </w:rPr>
        <w:t>Рекомендации</w:t>
      </w:r>
      <w:r>
        <w:rPr>
          <w:rFonts w:cs="Times New Roman"/>
          <w:w w:val="95"/>
        </w:rPr>
        <w:tab/>
      </w:r>
      <w:r>
        <w:rPr>
          <w:rFonts w:cs="Times New Roman"/>
        </w:rPr>
        <w:t xml:space="preserve">по 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областям</w:t>
      </w:r>
      <w:r>
        <w:rPr>
          <w:rFonts w:cs="Times New Roman"/>
        </w:rPr>
        <w:tab/>
        <w:t>применения</w:t>
      </w:r>
      <w:r>
        <w:rPr>
          <w:rFonts w:cs="Times New Roman"/>
        </w:rPr>
        <w:tab/>
        <w:t xml:space="preserve">в 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сфере</w:t>
      </w:r>
      <w:r>
        <w:rPr>
          <w:rFonts w:cs="Times New Roman"/>
        </w:rPr>
        <w:tab/>
      </w:r>
      <w:r>
        <w:rPr>
          <w:rFonts w:cs="Times New Roman"/>
          <w:w w:val="95"/>
        </w:rPr>
        <w:t>государственного</w:t>
      </w:r>
      <w:r>
        <w:rPr>
          <w:rFonts w:cs="Times New Roman"/>
          <w:spacing w:val="10"/>
          <w:w w:val="95"/>
        </w:rPr>
        <w:t xml:space="preserve"> </w:t>
      </w:r>
      <w:r>
        <w:rPr>
          <w:rFonts w:cs="Times New Roman"/>
          <w:w w:val="95"/>
        </w:rPr>
        <w:t>регулирования</w:t>
      </w:r>
      <w:r>
        <w:rPr>
          <w:rFonts w:cs="Times New Roman"/>
          <w:spacing w:val="-1"/>
          <w:w w:val="91"/>
        </w:rPr>
        <w:t xml:space="preserve"> </w:t>
      </w:r>
      <w:r>
        <w:rPr>
          <w:rFonts w:cs="Times New Roman"/>
          <w:noProof/>
          <w:spacing w:val="-1"/>
          <w:w w:val="91"/>
          <w:position w:val="-11"/>
          <w:lang w:eastAsia="ru-RU"/>
        </w:rPr>
        <w:pict>
          <v:shape id="image23.jpeg" o:spid="_x0000_i1026" type="#_x0000_t75" style="width:45.75pt;height:14.25pt;visibility:visible">
            <v:imagedata r:id="rId27" o:title=""/>
          </v:shape>
        </w:pict>
      </w:r>
      <w:r>
        <w:rPr>
          <w:rFonts w:cs="Times New Roman"/>
          <w:b w:val="0"/>
          <w:bCs w:val="0"/>
          <w:spacing w:val="-1"/>
          <w:w w:val="91"/>
        </w:rPr>
        <w:t xml:space="preserve">       </w:t>
      </w:r>
      <w:r>
        <w:rPr>
          <w:rFonts w:cs="Times New Roman"/>
          <w:b w:val="0"/>
          <w:bCs w:val="0"/>
          <w:spacing w:val="9"/>
          <w:w w:val="91"/>
        </w:rPr>
        <w:t xml:space="preserve"> </w:t>
      </w:r>
      <w:r>
        <w:rPr>
          <w:rFonts w:cs="Times New Roman"/>
        </w:rPr>
        <w:t>обеспечения единства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измерений</w:t>
      </w:r>
    </w:p>
    <w:p w:rsidR="009150C1" w:rsidRDefault="009150C1">
      <w:pPr>
        <w:pStyle w:val="BodyText"/>
        <w:spacing w:before="204" w:line="230" w:lineRule="auto"/>
        <w:ind w:left="1465" w:right="681" w:firstLine="536"/>
        <w:jc w:val="both"/>
        <w:rPr>
          <w:rFonts w:cs="Times New Roman"/>
        </w:rPr>
      </w:pPr>
      <w:r>
        <w:rPr>
          <w:rFonts w:cs="Times New Roman"/>
        </w:rPr>
        <w:t>Осуществление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объекта.</w:t>
      </w:r>
    </w:p>
    <w:p w:rsidR="009150C1" w:rsidRDefault="009150C1">
      <w:pPr>
        <w:pStyle w:val="BodyText"/>
        <w:spacing w:before="6"/>
        <w:rPr>
          <w:rFonts w:cs="Times New Roman"/>
          <w:sz w:val="23"/>
          <w:szCs w:val="23"/>
        </w:rPr>
      </w:pPr>
    </w:p>
    <w:p w:rsidR="009150C1" w:rsidRDefault="009150C1">
      <w:pPr>
        <w:pStyle w:val="BodyText"/>
        <w:ind w:left="1473"/>
        <w:rPr>
          <w:rFonts w:cs="Times New Roman"/>
        </w:rPr>
      </w:pPr>
      <w:r>
        <w:rPr>
          <w:rFonts w:cs="Times New Roman"/>
        </w:rPr>
        <w:t>Изготовитель</w:t>
      </w:r>
    </w:p>
    <w:p w:rsidR="009150C1" w:rsidRDefault="009150C1">
      <w:pPr>
        <w:pStyle w:val="BodyText"/>
        <w:rPr>
          <w:rFonts w:cs="Times New Roman"/>
          <w:sz w:val="24"/>
          <w:szCs w:val="24"/>
        </w:rPr>
      </w:pPr>
    </w:p>
    <w:p w:rsidR="009150C1" w:rsidRDefault="009150C1">
      <w:pPr>
        <w:pStyle w:val="BodyText"/>
        <w:spacing w:line="228" w:lineRule="auto"/>
        <w:ind w:left="2305" w:right="2076" w:firstLine="8"/>
        <w:rPr>
          <w:rFonts w:cs="Times New Roman"/>
        </w:rPr>
      </w:pPr>
      <w:r>
        <w:rPr>
          <w:rFonts w:cs="Times New Roman"/>
        </w:rPr>
        <w:t xml:space="preserve">Открытое акционерное общество «Манотомь» (OAO «Манотомь») </w:t>
      </w:r>
      <w:r>
        <w:rPr>
          <w:rFonts w:cs="Times New Roman"/>
          <w:w w:val="95"/>
        </w:rPr>
        <w:t xml:space="preserve">Юридический адрес: 634061, Россия, г. Томек, пр. Комсомольский, 62 </w:t>
      </w:r>
      <w:r>
        <w:rPr>
          <w:rFonts w:cs="Times New Roman"/>
        </w:rPr>
        <w:t>Почтовый адрес: 634061, Россия, г. Томек, пр. Комсомольский, 62 Тел. (3822) 44-26-28; факс (3822) 44-29-06, 44-28-43;</w:t>
      </w:r>
    </w:p>
    <w:p w:rsidR="009150C1" w:rsidRDefault="009150C1">
      <w:pPr>
        <w:pStyle w:val="BodyText"/>
        <w:spacing w:line="277" w:lineRule="exact"/>
        <w:rPr>
          <w:rFonts w:cs="Times New Roman"/>
        </w:rPr>
      </w:pPr>
    </w:p>
    <w:p w:rsidR="009150C1" w:rsidRDefault="009150C1">
      <w:pPr>
        <w:pStyle w:val="BodyText"/>
        <w:spacing w:before="4"/>
        <w:rPr>
          <w:rFonts w:cs="Times New Roman"/>
          <w:sz w:val="23"/>
          <w:szCs w:val="23"/>
        </w:rPr>
      </w:pPr>
    </w:p>
    <w:p w:rsidR="009150C1" w:rsidRDefault="009150C1">
      <w:pPr>
        <w:pStyle w:val="Heading1"/>
        <w:ind w:left="1464"/>
        <w:rPr>
          <w:rFonts w:cs="Times New Roman"/>
        </w:rPr>
      </w:pPr>
      <w:r>
        <w:rPr>
          <w:rFonts w:cs="Times New Roman"/>
        </w:rPr>
        <w:t>Испытательный центр</w:t>
      </w:r>
    </w:p>
    <w:p w:rsidR="009150C1" w:rsidRDefault="009150C1">
      <w:pPr>
        <w:pStyle w:val="BodyText"/>
        <w:rPr>
          <w:rFonts w:cs="Times New Roman"/>
          <w:b/>
          <w:bCs/>
          <w:sz w:val="24"/>
          <w:szCs w:val="24"/>
        </w:rPr>
      </w:pPr>
    </w:p>
    <w:p w:rsidR="009150C1" w:rsidRDefault="009150C1">
      <w:pPr>
        <w:pStyle w:val="BodyText"/>
        <w:spacing w:line="228" w:lineRule="auto"/>
        <w:ind w:left="1453" w:right="2076" w:firstLine="1"/>
        <w:rPr>
          <w:rFonts w:cs="Times New Roman"/>
        </w:rPr>
      </w:pPr>
      <w:r>
        <w:rPr>
          <w:rFonts w:cs="Times New Roman"/>
          <w:w w:val="95"/>
        </w:rPr>
        <w:t xml:space="preserve">Федеральное государственное унитарное предприятие ‹Всероссийский научно- исследовательский институт метрологической службы» (ФГУП ‹ФНИИМС») </w:t>
      </w:r>
      <w:r>
        <w:rPr>
          <w:rFonts w:cs="Times New Roman"/>
        </w:rPr>
        <w:t>Адрес: 119361, г. Москва, ул. Озерная, д.46</w:t>
      </w:r>
    </w:p>
    <w:p w:rsidR="009150C1" w:rsidRDefault="009150C1">
      <w:pPr>
        <w:pStyle w:val="BodyText"/>
        <w:spacing w:line="277" w:lineRule="exact"/>
        <w:ind w:left="1451"/>
        <w:rPr>
          <w:rFonts w:cs="Times New Roman"/>
        </w:rPr>
      </w:pPr>
      <w:r>
        <w:rPr>
          <w:rFonts w:cs="Times New Roman"/>
        </w:rPr>
        <w:t>Тел./факс: (495)437-55-77 / 437-56-66;</w:t>
      </w:r>
    </w:p>
    <w:p w:rsidR="009150C1" w:rsidRDefault="009150C1">
      <w:pPr>
        <w:pStyle w:val="BodyText"/>
        <w:spacing w:line="278" w:lineRule="exact"/>
        <w:ind w:left="1453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E-mail: </w:t>
      </w:r>
      <w:hyperlink r:id="rId28">
        <w:r>
          <w:rPr>
            <w:rFonts w:cs="Times New Roman"/>
            <w:lang w:val="en-US"/>
          </w:rPr>
          <w:t>office@vniims.</w:t>
        </w:r>
        <w:r>
          <w:rPr>
            <w:rFonts w:cs="Times New Roman"/>
          </w:rPr>
          <w:t>ш</w:t>
        </w:r>
        <w:r>
          <w:rPr>
            <w:rFonts w:cs="Times New Roman"/>
            <w:lang w:val="en-US"/>
          </w:rPr>
          <w:t xml:space="preserve">, </w:t>
        </w:r>
      </w:hyperlink>
      <w:hyperlink r:id="rId29">
        <w:r>
          <w:rPr>
            <w:rFonts w:cs="Times New Roman"/>
            <w:u w:val="single" w:color="1F1F1F"/>
            <w:lang w:val="en-US"/>
          </w:rPr>
          <w:t>www.vniims.ru</w:t>
        </w:r>
      </w:hyperlink>
    </w:p>
    <w:p w:rsidR="009150C1" w:rsidRDefault="009150C1">
      <w:pPr>
        <w:pStyle w:val="BodyText"/>
        <w:spacing w:before="7" w:line="228" w:lineRule="auto"/>
        <w:ind w:left="1448" w:right="601" w:firstLine="8"/>
        <w:rPr>
          <w:rFonts w:cs="Times New Roman"/>
        </w:rPr>
      </w:pPr>
      <w:r>
        <w:rPr>
          <w:rFonts w:cs="Times New Roman"/>
        </w:rPr>
        <w:t>Аттестат аккредитации ФГУП ‹ФНИИМС» по проведению испытаний средств измерений в целях утверждения типа № 30004-13 от 26.07.2013 г.</w:t>
      </w:r>
    </w:p>
    <w:p w:rsidR="009150C1" w:rsidRDefault="009150C1">
      <w:pPr>
        <w:pStyle w:val="BodyText"/>
        <w:rPr>
          <w:rFonts w:cs="Times New Roman"/>
          <w:sz w:val="20"/>
          <w:szCs w:val="20"/>
        </w:rPr>
      </w:pPr>
    </w:p>
    <w:p w:rsidR="009150C1" w:rsidRDefault="009150C1">
      <w:pPr>
        <w:pStyle w:val="BodyText"/>
        <w:rPr>
          <w:rFonts w:cs="Times New Roman"/>
          <w:sz w:val="20"/>
          <w:szCs w:val="20"/>
        </w:rPr>
      </w:pPr>
    </w:p>
    <w:p w:rsidR="009150C1" w:rsidRDefault="009150C1">
      <w:pPr>
        <w:rPr>
          <w:rFonts w:cs="Times New Roman"/>
          <w:sz w:val="20"/>
          <w:szCs w:val="20"/>
        </w:rPr>
        <w:sectPr w:rsidR="009150C1">
          <w:pgSz w:w="11900" w:h="16840"/>
          <w:pgMar w:top="120" w:right="0" w:bottom="280" w:left="0" w:header="720" w:footer="720" w:gutter="0"/>
          <w:cols w:space="720"/>
        </w:sectPr>
      </w:pPr>
    </w:p>
    <w:p w:rsidR="009150C1" w:rsidRDefault="009150C1">
      <w:pPr>
        <w:pStyle w:val="BodyText"/>
        <w:spacing w:before="215" w:line="283" w:lineRule="exact"/>
        <w:ind w:left="1443"/>
        <w:rPr>
          <w:rFonts w:cs="Times New Roman"/>
        </w:rPr>
      </w:pPr>
      <w:r>
        <w:rPr>
          <w:rFonts w:cs="Times New Roman"/>
        </w:rPr>
        <w:t>Заместитель</w:t>
      </w:r>
    </w:p>
    <w:p w:rsidR="009150C1" w:rsidRDefault="009150C1">
      <w:pPr>
        <w:pStyle w:val="BodyText"/>
        <w:spacing w:before="7" w:line="228" w:lineRule="auto"/>
        <w:ind w:left="1435" w:right="28" w:hanging="1"/>
        <w:rPr>
          <w:rFonts w:cs="Times New Roman"/>
        </w:rPr>
      </w:pPr>
      <w:r>
        <w:rPr>
          <w:rFonts w:cs="Times New Roman"/>
          <w:w w:val="95"/>
        </w:rPr>
        <w:t xml:space="preserve">Руководителя Федерального </w:t>
      </w:r>
      <w:r>
        <w:rPr>
          <w:rFonts w:cs="Times New Roman"/>
        </w:rPr>
        <w:t xml:space="preserve">агентства по техническому </w:t>
      </w:r>
      <w:r>
        <w:rPr>
          <w:rFonts w:cs="Times New Roman"/>
          <w:w w:val="95"/>
        </w:rPr>
        <w:t>регулированию и метрологии</w:t>
      </w:r>
    </w:p>
    <w:p w:rsidR="009150C1" w:rsidRDefault="009150C1">
      <w:pPr>
        <w:pStyle w:val="BodyText"/>
        <w:rPr>
          <w:rFonts w:cs="Times New Roman"/>
          <w:sz w:val="20"/>
          <w:szCs w:val="20"/>
        </w:rPr>
      </w:pPr>
      <w:r>
        <w:rPr>
          <w:rFonts w:cs="Times New Roman"/>
        </w:rPr>
        <w:br w:type="column"/>
      </w:r>
    </w:p>
    <w:p w:rsidR="009150C1" w:rsidRDefault="009150C1">
      <w:pPr>
        <w:pStyle w:val="BodyText"/>
        <w:spacing w:before="9"/>
        <w:rPr>
          <w:rFonts w:cs="Times New Roman"/>
          <w:sz w:val="29"/>
          <w:szCs w:val="29"/>
        </w:rPr>
      </w:pPr>
      <w:r>
        <w:rPr>
          <w:noProof/>
          <w:lang w:eastAsia="ru-RU"/>
        </w:rPr>
        <w:pict>
          <v:shape id="image24.jpeg" o:spid="_x0000_s1090" type="#_x0000_t75" style="position:absolute;margin-left:354.6pt;margin-top:19.1pt;width:30.25pt;height:43.2pt;z-index:251654144;visibility:visible;mso-wrap-distance-left:0;mso-wrap-distance-right:0;mso-position-horizontal-relative:page">
            <v:imagedata r:id="rId30" o:title=""/>
            <w10:wrap type="topAndBottom" anchorx="page"/>
          </v:shape>
        </w:pict>
      </w:r>
    </w:p>
    <w:p w:rsidR="009150C1" w:rsidRDefault="009150C1">
      <w:pPr>
        <w:pStyle w:val="BodyText"/>
        <w:spacing w:before="87"/>
        <w:ind w:left="1435"/>
        <w:rPr>
          <w:rFonts w:cs="Times New Roman"/>
        </w:rPr>
      </w:pPr>
      <w:r>
        <w:rPr>
          <w:rFonts w:cs="Times New Roman"/>
        </w:rPr>
        <w:t>М.п.</w:t>
      </w:r>
    </w:p>
    <w:p w:rsidR="009150C1" w:rsidRDefault="009150C1">
      <w:pPr>
        <w:pStyle w:val="BodyText"/>
        <w:rPr>
          <w:rFonts w:cs="Times New Roman"/>
          <w:sz w:val="28"/>
          <w:szCs w:val="28"/>
        </w:rPr>
      </w:pPr>
      <w:r>
        <w:rPr>
          <w:rFonts w:cs="Times New Roman"/>
        </w:rPr>
        <w:br w:type="column"/>
      </w:r>
    </w:p>
    <w:p w:rsidR="009150C1" w:rsidRDefault="009150C1">
      <w:pPr>
        <w:pStyle w:val="BodyText"/>
        <w:rPr>
          <w:rFonts w:cs="Times New Roman"/>
          <w:sz w:val="28"/>
          <w:szCs w:val="28"/>
        </w:rPr>
      </w:pPr>
    </w:p>
    <w:p w:rsidR="009150C1" w:rsidRDefault="009150C1">
      <w:pPr>
        <w:pStyle w:val="BodyText"/>
        <w:spacing w:before="9"/>
        <w:rPr>
          <w:rFonts w:cs="Times New Roman"/>
          <w:sz w:val="34"/>
          <w:szCs w:val="34"/>
        </w:rPr>
      </w:pPr>
    </w:p>
    <w:p w:rsidR="009150C1" w:rsidRDefault="009150C1">
      <w:pPr>
        <w:pStyle w:val="BodyText"/>
        <w:spacing w:before="1"/>
        <w:ind w:left="1435"/>
        <w:rPr>
          <w:rFonts w:cs="Times New Roman"/>
        </w:rPr>
      </w:pPr>
      <w:r>
        <w:rPr>
          <w:rFonts w:cs="Times New Roman"/>
        </w:rPr>
        <w:t>С.С. Голубев</w:t>
      </w:r>
    </w:p>
    <w:p w:rsidR="009150C1" w:rsidRDefault="009150C1">
      <w:pPr>
        <w:pStyle w:val="BodyText"/>
        <w:spacing w:before="1"/>
        <w:rPr>
          <w:rFonts w:cs="Times New Roman"/>
          <w:sz w:val="16"/>
          <w:szCs w:val="16"/>
        </w:rPr>
      </w:pPr>
      <w:r>
        <w:rPr>
          <w:noProof/>
          <w:lang w:eastAsia="ru-RU"/>
        </w:rPr>
        <w:pict>
          <v:group id="_x0000_s1091" style="position:absolute;margin-left:428.5pt;margin-top:11.2pt;width:127.9pt;height:16.15pt;z-index:-251655168;mso-wrap-distance-left:0;mso-wrap-distance-right:0;mso-position-horizontal-relative:page" coordorigin="8570,224" coordsize="2558,323">
            <v:line id="_x0000_s1092" style="position:absolute" from="8680,519" to="9040,519" strokecolor="#232323" strokeweight=".25381mm"/>
            <v:shape id="_x0000_s1093" type="#_x0000_t75" style="position:absolute;left:8569;top:224;width:2558;height:303">
              <v:imagedata r:id="rId31" o:title=""/>
            </v:shape>
            <v:shape id="_x0000_s1094" type="#_x0000_t202" style="position:absolute;left:8569;top:224;width:2558;height:323" filled="f" stroked="f">
              <v:textbox inset="0,0,0,0">
                <w:txbxContent>
                  <w:p w:rsidR="009150C1" w:rsidRDefault="009150C1">
                    <w:pPr>
                      <w:tabs>
                        <w:tab w:val="left" w:pos="2010"/>
                      </w:tabs>
                      <w:spacing w:before="35"/>
                      <w:ind w:left="566"/>
                      <w:rPr>
                        <w:rFonts w:cs="Times New Roman"/>
                        <w:sz w:val="25"/>
                        <w:szCs w:val="25"/>
                      </w:rPr>
                    </w:pPr>
                    <w:r>
                      <w:rPr>
                        <w:rFonts w:cs="Times New Roman"/>
                        <w:w w:val="99"/>
                        <w:u w:val="single" w:color="232323"/>
                      </w:rPr>
                      <w:t xml:space="preserve"> </w:t>
                    </w:r>
                    <w:r>
                      <w:rPr>
                        <w:rFonts w:cs="Times New Roman"/>
                        <w:sz w:val="25"/>
                        <w:szCs w:val="25"/>
                        <w:u w:val="single" w:color="232323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50C1" w:rsidRDefault="009150C1">
      <w:pPr>
        <w:rPr>
          <w:rFonts w:cs="Times New Roman"/>
          <w:sz w:val="16"/>
          <w:szCs w:val="16"/>
        </w:rPr>
        <w:sectPr w:rsidR="009150C1">
          <w:type w:val="continuous"/>
          <w:pgSz w:w="11900" w:h="16840"/>
          <w:pgMar w:top="780" w:right="0" w:bottom="280" w:left="0" w:header="720" w:footer="720" w:gutter="0"/>
          <w:cols w:num="3" w:space="720" w:equalWidth="0">
            <w:col w:w="4488" w:space="915"/>
            <w:col w:w="2334" w:space="540"/>
            <w:col w:w="3623"/>
          </w:cols>
        </w:sectPr>
      </w:pPr>
    </w:p>
    <w:p w:rsidR="009150C1" w:rsidRDefault="009150C1">
      <w:pPr>
        <w:pStyle w:val="BodyText"/>
        <w:rPr>
          <w:rFonts w:cs="Times New Roman"/>
          <w:sz w:val="20"/>
          <w:szCs w:val="20"/>
        </w:rPr>
      </w:pPr>
    </w:p>
    <w:p w:rsidR="009150C1" w:rsidRDefault="009150C1">
      <w:pPr>
        <w:pStyle w:val="BodyText"/>
        <w:rPr>
          <w:rFonts w:cs="Times New Roman"/>
          <w:sz w:val="20"/>
          <w:szCs w:val="20"/>
        </w:rPr>
      </w:pPr>
    </w:p>
    <w:p w:rsidR="009150C1" w:rsidRDefault="009150C1">
      <w:pPr>
        <w:pStyle w:val="BodyText"/>
        <w:rPr>
          <w:rFonts w:cs="Times New Roman"/>
          <w:sz w:val="20"/>
          <w:szCs w:val="20"/>
        </w:rPr>
      </w:pPr>
    </w:p>
    <w:p w:rsidR="009150C1" w:rsidRDefault="009150C1">
      <w:pPr>
        <w:pStyle w:val="BodyText"/>
        <w:rPr>
          <w:rFonts w:cs="Times New Roman"/>
          <w:sz w:val="20"/>
          <w:szCs w:val="20"/>
        </w:rPr>
      </w:pPr>
    </w:p>
    <w:p w:rsidR="009150C1" w:rsidRDefault="009150C1">
      <w:pPr>
        <w:pStyle w:val="BodyText"/>
        <w:rPr>
          <w:rFonts w:cs="Times New Roman"/>
          <w:sz w:val="20"/>
          <w:szCs w:val="20"/>
        </w:rPr>
      </w:pPr>
    </w:p>
    <w:p w:rsidR="009150C1" w:rsidRDefault="009150C1">
      <w:pPr>
        <w:pStyle w:val="BodyText"/>
        <w:rPr>
          <w:rFonts w:cs="Times New Roman"/>
          <w:sz w:val="20"/>
          <w:szCs w:val="20"/>
        </w:rPr>
      </w:pPr>
    </w:p>
    <w:p w:rsidR="009150C1" w:rsidRDefault="009150C1">
      <w:pPr>
        <w:pStyle w:val="BodyText"/>
        <w:rPr>
          <w:rFonts w:cs="Times New Roman"/>
          <w:sz w:val="20"/>
          <w:szCs w:val="20"/>
        </w:rPr>
      </w:pPr>
    </w:p>
    <w:p w:rsidR="009150C1" w:rsidRDefault="009150C1">
      <w:pPr>
        <w:pStyle w:val="BodyText"/>
        <w:spacing w:before="1"/>
        <w:rPr>
          <w:rFonts w:cs="Times New Roman"/>
          <w:sz w:val="12"/>
          <w:szCs w:val="12"/>
        </w:rPr>
      </w:pPr>
    </w:p>
    <w:p w:rsidR="009150C1" w:rsidRDefault="009150C1">
      <w:pPr>
        <w:pStyle w:val="BodyText"/>
        <w:ind w:left="1026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/>
        </w:rPr>
        <w:pict>
          <v:shape id="image26.jpeg" o:spid="_x0000_i1027" type="#_x0000_t75" style="width:145.5pt;height:36.75pt;visibility:visible">
            <v:imagedata r:id="rId32" o:title=""/>
          </v:shape>
        </w:pict>
      </w:r>
    </w:p>
    <w:sectPr w:rsidR="009150C1" w:rsidSect="009150C1">
      <w:type w:val="continuous"/>
      <w:pgSz w:w="11900" w:h="16840"/>
      <w:pgMar w:top="78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alatino Linotype">
    <w:altName w:val="Palatino Linotype"/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D5E7E"/>
    <w:multiLevelType w:val="hybridMultilevel"/>
    <w:tmpl w:val="FFFFFFFF"/>
    <w:lvl w:ilvl="0" w:tplc="8D14DC2A">
      <w:numFmt w:val="bullet"/>
      <w:lvlText w:val="-"/>
      <w:lvlJc w:val="left"/>
      <w:pPr>
        <w:ind w:left="1726" w:hanging="135"/>
      </w:pPr>
      <w:rPr>
        <w:rFonts w:ascii="Times New Roman" w:eastAsia="Times New Roman" w:hAnsi="Times New Roman" w:hint="default"/>
        <w:w w:val="96"/>
        <w:sz w:val="25"/>
        <w:szCs w:val="25"/>
      </w:rPr>
    </w:lvl>
    <w:lvl w:ilvl="1" w:tplc="D646F6FA">
      <w:numFmt w:val="bullet"/>
      <w:lvlText w:val="•"/>
      <w:lvlJc w:val="left"/>
      <w:pPr>
        <w:ind w:left="2020" w:hanging="135"/>
      </w:pPr>
      <w:rPr>
        <w:rFonts w:hint="default"/>
      </w:rPr>
    </w:lvl>
    <w:lvl w:ilvl="2" w:tplc="55586A96">
      <w:numFmt w:val="bullet"/>
      <w:lvlText w:val="•"/>
      <w:lvlJc w:val="left"/>
      <w:pPr>
        <w:ind w:left="2321" w:hanging="135"/>
      </w:pPr>
      <w:rPr>
        <w:rFonts w:hint="default"/>
      </w:rPr>
    </w:lvl>
    <w:lvl w:ilvl="3" w:tplc="6ACEF4CC">
      <w:numFmt w:val="bullet"/>
      <w:lvlText w:val="•"/>
      <w:lvlJc w:val="left"/>
      <w:pPr>
        <w:ind w:left="2622" w:hanging="135"/>
      </w:pPr>
      <w:rPr>
        <w:rFonts w:hint="default"/>
      </w:rPr>
    </w:lvl>
    <w:lvl w:ilvl="4" w:tplc="F95E2742">
      <w:numFmt w:val="bullet"/>
      <w:lvlText w:val="•"/>
      <w:lvlJc w:val="left"/>
      <w:pPr>
        <w:ind w:left="2923" w:hanging="135"/>
      </w:pPr>
      <w:rPr>
        <w:rFonts w:hint="default"/>
      </w:rPr>
    </w:lvl>
    <w:lvl w:ilvl="5" w:tplc="77BCCF78">
      <w:numFmt w:val="bullet"/>
      <w:lvlText w:val="•"/>
      <w:lvlJc w:val="left"/>
      <w:pPr>
        <w:ind w:left="3224" w:hanging="135"/>
      </w:pPr>
      <w:rPr>
        <w:rFonts w:hint="default"/>
      </w:rPr>
    </w:lvl>
    <w:lvl w:ilvl="6" w:tplc="BB98561C">
      <w:numFmt w:val="bullet"/>
      <w:lvlText w:val="•"/>
      <w:lvlJc w:val="left"/>
      <w:pPr>
        <w:ind w:left="3525" w:hanging="135"/>
      </w:pPr>
      <w:rPr>
        <w:rFonts w:hint="default"/>
      </w:rPr>
    </w:lvl>
    <w:lvl w:ilvl="7" w:tplc="DED2A21C">
      <w:numFmt w:val="bullet"/>
      <w:lvlText w:val="•"/>
      <w:lvlJc w:val="left"/>
      <w:pPr>
        <w:ind w:left="3826" w:hanging="135"/>
      </w:pPr>
      <w:rPr>
        <w:rFonts w:hint="default"/>
      </w:rPr>
    </w:lvl>
    <w:lvl w:ilvl="8" w:tplc="BDD044CE">
      <w:numFmt w:val="bullet"/>
      <w:lvlText w:val="•"/>
      <w:lvlJc w:val="left"/>
      <w:pPr>
        <w:ind w:left="4127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0C1"/>
    <w:rsid w:val="0091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86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0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0C1"/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pPr>
      <w:spacing w:before="88"/>
      <w:ind w:left="1538" w:right="555" w:hanging="3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50C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spacing w:line="278" w:lineRule="exact"/>
      <w:ind w:left="1726" w:hanging="135"/>
    </w:pPr>
  </w:style>
  <w:style w:type="paragraph" w:customStyle="1" w:styleId="TableParagraph">
    <w:name w:val="Table Paragraph"/>
    <w:basedOn w:val="Normal"/>
    <w:uiPriority w:val="99"/>
    <w:pPr>
      <w:spacing w:before="11"/>
      <w:ind w:left="7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hyperlink" Target="http://www.vniims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hyperlink" Target="mailto:office@vniims.&#1096;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1241</Words>
  <Characters>7076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Приложение к свидетельству № 58738 об утверждении типа средств измерений</dc:title>
  <dc:subject/>
  <dc:creator>Admin</dc:creator>
  <cp:keywords/>
  <dc:description/>
  <cp:lastModifiedBy>Admin</cp:lastModifiedBy>
  <cp:revision>4</cp:revision>
  <dcterms:created xsi:type="dcterms:W3CDTF">2020-09-11T13:29:00Z</dcterms:created>
  <dcterms:modified xsi:type="dcterms:W3CDTF">2020-09-11T13:31:00Z</dcterms:modified>
</cp:coreProperties>
</file>