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34" w:rsidRDefault="00DC2134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БУР ПОЧВЕННЫЙ АМ-26</w:t>
      </w:r>
      <w:r>
        <w:rPr>
          <w:sz w:val="28"/>
          <w:szCs w:val="28"/>
        </w:rPr>
        <w:t>м</w:t>
      </w:r>
    </w:p>
    <w:p w:rsidR="00DC2134" w:rsidRDefault="00DC2134">
      <w:pPr>
        <w:spacing w:line="360" w:lineRule="auto"/>
        <w:jc w:val="center"/>
        <w:rPr>
          <w:sz w:val="28"/>
          <w:szCs w:val="28"/>
        </w:rPr>
      </w:pPr>
    </w:p>
    <w:p w:rsidR="00DC2134" w:rsidRDefault="00DC213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DC2134" w:rsidRDefault="00DC21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М711.00ПС</w:t>
      </w:r>
    </w:p>
    <w:p w:rsidR="00DC2134" w:rsidRDefault="00DC2134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 Основные сведения об изделии</w:t>
      </w:r>
      <w:bookmarkStart w:id="0" w:name="_Toc169163"/>
      <w:bookmarkStart w:id="1" w:name="_Toc476917934"/>
      <w:r>
        <w:rPr>
          <w:b/>
          <w:bCs/>
          <w:sz w:val="28"/>
          <w:szCs w:val="28"/>
        </w:rPr>
        <w:t>и технические данные</w:t>
      </w:r>
    </w:p>
    <w:p w:rsidR="00DC2134" w:rsidRDefault="00DC2134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Бур почвенный </w:t>
      </w:r>
      <w:r>
        <w:rPr>
          <w:caps/>
          <w:sz w:val="28"/>
          <w:szCs w:val="28"/>
        </w:rPr>
        <w:t>АМ-26</w:t>
      </w:r>
      <w:r>
        <w:rPr>
          <w:sz w:val="28"/>
          <w:szCs w:val="28"/>
        </w:rPr>
        <w:t xml:space="preserve">м М711.00 (далее – бур </w:t>
      </w:r>
      <w:r>
        <w:rPr>
          <w:caps/>
          <w:sz w:val="28"/>
          <w:szCs w:val="28"/>
        </w:rPr>
        <w:t>АМ-26</w:t>
      </w:r>
      <w:r>
        <w:rPr>
          <w:sz w:val="28"/>
          <w:szCs w:val="28"/>
        </w:rPr>
        <w:t xml:space="preserve">м) </w:t>
      </w:r>
    </w:p>
    <w:p w:rsidR="00DC2134" w:rsidRDefault="00DC2134">
      <w:pPr>
        <w:spacing w:line="360" w:lineRule="auto"/>
        <w:jc w:val="both"/>
        <w:rPr>
          <w:sz w:val="28"/>
          <w:szCs w:val="28"/>
        </w:rPr>
      </w:pPr>
      <w:bookmarkStart w:id="2" w:name="_Toc214772060"/>
      <w:bookmarkStart w:id="3" w:name="_Toc214772881"/>
      <w:bookmarkStart w:id="4" w:name="_Toc214783451"/>
      <w:bookmarkEnd w:id="0"/>
      <w:bookmarkEnd w:id="1"/>
      <w:r>
        <w:rPr>
          <w:sz w:val="28"/>
          <w:szCs w:val="28"/>
        </w:rPr>
        <w:t xml:space="preserve">предназначен для взятия образцов талой и мерзлой почвы с нарушенной структурой для дальнейшего определения влажности и агрометеорологических свойств почвы. </w:t>
      </w:r>
    </w:p>
    <w:p w:rsidR="00DC2134" w:rsidRDefault="00DC2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 АМ-26м имеет следующие исполнения:</w:t>
      </w:r>
    </w:p>
    <w:p w:rsidR="00DC2134" w:rsidRDefault="00DC2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бур почвенный АМ-26м;</w:t>
      </w:r>
    </w:p>
    <w:p w:rsidR="00DC2134" w:rsidRDefault="00DC21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бур почвенный АМ-26м с удлинителем.</w:t>
      </w:r>
    </w:p>
    <w:p w:rsidR="00DC2134" w:rsidRDefault="00DC2134">
      <w:pPr>
        <w:pStyle w:val="BodyTextIndent2"/>
        <w:ind w:left="709" w:firstLine="0"/>
        <w:jc w:val="both"/>
        <w:rPr>
          <w:sz w:val="28"/>
          <w:szCs w:val="28"/>
        </w:rPr>
      </w:pPr>
    </w:p>
    <w:p w:rsidR="00DC2134" w:rsidRDefault="00DC2134">
      <w:pPr>
        <w:pStyle w:val="BodyTextIndent2"/>
        <w:ind w:left="709" w:firstLine="0"/>
        <w:jc w:val="both"/>
        <w:rPr>
          <w:sz w:val="28"/>
          <w:szCs w:val="28"/>
        </w:rPr>
      </w:pPr>
    </w:p>
    <w:p w:rsidR="00DC2134" w:rsidRDefault="00DC2134">
      <w:pPr>
        <w:pStyle w:val="BodyTextIndent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№1.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5"/>
        <w:gridCol w:w="6096"/>
        <w:gridCol w:w="2800"/>
      </w:tblGrid>
      <w:tr w:rsidR="00DC2134">
        <w:tc>
          <w:tcPr>
            <w:tcW w:w="675" w:type="dxa"/>
          </w:tcPr>
          <w:p w:rsidR="00DC2134" w:rsidRDefault="00DC2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DC2134" w:rsidRDefault="00DC2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2800" w:type="dxa"/>
          </w:tcPr>
          <w:p w:rsidR="00DC2134" w:rsidRDefault="00DC2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характеристика</w:t>
            </w:r>
          </w:p>
        </w:tc>
      </w:tr>
      <w:tr w:rsidR="00DC2134">
        <w:tc>
          <w:tcPr>
            <w:tcW w:w="675" w:type="dxa"/>
          </w:tcPr>
          <w:p w:rsidR="00DC2134" w:rsidRDefault="00DC2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C2134" w:rsidRDefault="00DC2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800" w:type="dxa"/>
          </w:tcPr>
          <w:p w:rsidR="00DC2134" w:rsidRDefault="00DC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образцов талой и мерзлой почвы с нарушенной структурой</w:t>
            </w:r>
          </w:p>
        </w:tc>
      </w:tr>
      <w:tr w:rsidR="00DC2134">
        <w:trPr>
          <w:cantSplit/>
          <w:trHeight w:val="319"/>
        </w:trPr>
        <w:tc>
          <w:tcPr>
            <w:tcW w:w="675" w:type="dxa"/>
            <w:vMerge w:val="restart"/>
          </w:tcPr>
          <w:p w:rsidR="00DC2134" w:rsidRDefault="00DC2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:rsidR="00DC2134" w:rsidRDefault="00DC2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взятия проб, не более, мм:</w:t>
            </w:r>
          </w:p>
        </w:tc>
        <w:tc>
          <w:tcPr>
            <w:tcW w:w="2800" w:type="dxa"/>
            <w:tcBorders>
              <w:bottom w:val="dotted" w:sz="4" w:space="0" w:color="auto"/>
            </w:tcBorders>
          </w:tcPr>
          <w:p w:rsidR="00DC2134" w:rsidRDefault="00DC2134">
            <w:pPr>
              <w:jc w:val="both"/>
              <w:rPr>
                <w:sz w:val="28"/>
                <w:szCs w:val="28"/>
              </w:rPr>
            </w:pPr>
          </w:p>
        </w:tc>
      </w:tr>
      <w:tr w:rsidR="00DC2134">
        <w:trPr>
          <w:cantSplit/>
          <w:trHeight w:val="218"/>
        </w:trPr>
        <w:tc>
          <w:tcPr>
            <w:tcW w:w="675" w:type="dxa"/>
            <w:vMerge/>
          </w:tcPr>
          <w:p w:rsidR="00DC2134" w:rsidRDefault="00DC21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DC2134" w:rsidRDefault="00DC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бура АМ-26м</w:t>
            </w:r>
          </w:p>
        </w:tc>
        <w:tc>
          <w:tcPr>
            <w:tcW w:w="2800" w:type="dxa"/>
            <w:tcBorders>
              <w:top w:val="dotted" w:sz="4" w:space="0" w:color="auto"/>
              <w:bottom w:val="dotted" w:sz="4" w:space="0" w:color="auto"/>
            </w:tcBorders>
          </w:tcPr>
          <w:p w:rsidR="00DC2134" w:rsidRDefault="00DC2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DC2134">
        <w:trPr>
          <w:cantSplit/>
          <w:trHeight w:val="268"/>
        </w:trPr>
        <w:tc>
          <w:tcPr>
            <w:tcW w:w="675" w:type="dxa"/>
            <w:vMerge/>
          </w:tcPr>
          <w:p w:rsidR="00DC2134" w:rsidRDefault="00DC21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DC2134" w:rsidRDefault="00DC2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бура АМ-26м с удлинителем </w:t>
            </w:r>
          </w:p>
        </w:tc>
        <w:tc>
          <w:tcPr>
            <w:tcW w:w="2800" w:type="dxa"/>
            <w:tcBorders>
              <w:top w:val="dotted" w:sz="4" w:space="0" w:color="auto"/>
              <w:bottom w:val="dotted" w:sz="4" w:space="0" w:color="auto"/>
            </w:tcBorders>
          </w:tcPr>
          <w:p w:rsidR="00DC2134" w:rsidRDefault="00DC2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DC2134">
        <w:tc>
          <w:tcPr>
            <w:tcW w:w="675" w:type="dxa"/>
          </w:tcPr>
          <w:p w:rsidR="00DC2134" w:rsidRDefault="00DC2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DC2134" w:rsidRDefault="00DC2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выбуриваемой скважины, мм</w:t>
            </w:r>
          </w:p>
        </w:tc>
        <w:tc>
          <w:tcPr>
            <w:tcW w:w="2800" w:type="dxa"/>
          </w:tcPr>
          <w:p w:rsidR="00DC2134" w:rsidRDefault="00DC21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DC2134" w:rsidRDefault="00DC2134">
      <w:pPr>
        <w:pStyle w:val="BodyTextIndent2"/>
        <w:ind w:left="709" w:hanging="709"/>
        <w:jc w:val="both"/>
        <w:rPr>
          <w:sz w:val="28"/>
          <w:szCs w:val="28"/>
        </w:rPr>
      </w:pPr>
    </w:p>
    <w:bookmarkEnd w:id="2"/>
    <w:bookmarkEnd w:id="3"/>
    <w:bookmarkEnd w:id="4"/>
    <w:p w:rsidR="00DC2134" w:rsidRDefault="00DC2134">
      <w:pPr>
        <w:pStyle w:val="BodyTextIndent2"/>
        <w:ind w:left="709" w:hanging="709"/>
        <w:jc w:val="center"/>
        <w:rPr>
          <w:sz w:val="28"/>
          <w:szCs w:val="28"/>
        </w:rPr>
      </w:pPr>
    </w:p>
    <w:p w:rsidR="00DC2134" w:rsidRDefault="00DC2134"/>
    <w:p w:rsidR="00DC2134" w:rsidRDefault="00DC2134"/>
    <w:p w:rsidR="00DC2134" w:rsidRDefault="00DC2134"/>
    <w:p w:rsidR="00DC2134" w:rsidRDefault="00DC2134"/>
    <w:p w:rsidR="00DC2134" w:rsidRDefault="00DC213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станд" style="position:absolute;margin-left:-39.95pt;margin-top:16.45pt;width:234.4pt;height:470.5pt;z-index:-251658240;visibility:visible;mso-wrap-edited:f" wrapcoords="-69 0 -69 21566 21600 21566 21600 0 -69 0">
            <v:imagedata r:id="rId4" o:title=""/>
            <w10:wrap type="tight"/>
          </v:shape>
        </w:pict>
      </w:r>
      <w:r>
        <w:rPr>
          <w:noProof/>
        </w:rPr>
        <w:pict>
          <v:shape id="Рисунок 2" o:spid="_x0000_i1025" type="#_x0000_t75" alt="удл" style="width:268.5pt;height:639pt;visibility:visible">
            <v:imagedata r:id="rId5" o:title=""/>
          </v:shape>
        </w:pict>
      </w:r>
    </w:p>
    <w:p w:rsidR="00DC2134" w:rsidRDefault="00DC2134"/>
    <w:p w:rsidR="00DC2134" w:rsidRDefault="00DC21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– заборная часть; 2 – гайка; 3 – штанга; 4 – шплинт; 5 – болт; 6 – рукоятка.</w:t>
      </w:r>
    </w:p>
    <w:p w:rsidR="00DC2134" w:rsidRDefault="00DC21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 – удлинитель; 8 – втулка.</w:t>
      </w:r>
    </w:p>
    <w:p w:rsidR="00DC2134" w:rsidRDefault="00DC21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Бур почвенный АМ-26м</w:t>
      </w:r>
    </w:p>
    <w:p w:rsidR="00DC2134" w:rsidRDefault="00DC2134">
      <w:pPr>
        <w:jc w:val="center"/>
      </w:pPr>
    </w:p>
    <w:p w:rsidR="00DC2134" w:rsidRDefault="00DC2134">
      <w:pPr>
        <w:spacing w:line="360" w:lineRule="auto"/>
        <w:ind w:left="1066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Рисунок 3" o:spid="_x0000_i1026" type="#_x0000_t75" alt="Ключ" style="width:396.75pt;height:153pt;visibility:visible">
            <v:imagedata r:id="rId6" o:title=""/>
          </v:shape>
        </w:pict>
      </w:r>
    </w:p>
    <w:p w:rsidR="00DC2134" w:rsidRDefault="00DC2134">
      <w:pPr>
        <w:pStyle w:val="BlockText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9 – ключ.</w:t>
      </w:r>
    </w:p>
    <w:p w:rsidR="00DC2134" w:rsidRDefault="00DC2134">
      <w:pPr>
        <w:pStyle w:val="BlockText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Рисунок 2– Ключ</w:t>
      </w:r>
    </w:p>
    <w:p w:rsidR="00DC2134" w:rsidRDefault="00DC2134">
      <w:pPr>
        <w:pStyle w:val="BlockText"/>
        <w:ind w:left="0"/>
        <w:jc w:val="both"/>
        <w:rPr>
          <w:b/>
          <w:bCs/>
          <w:sz w:val="28"/>
          <w:szCs w:val="28"/>
        </w:rPr>
      </w:pPr>
    </w:p>
    <w:p w:rsidR="00DC2134" w:rsidRDefault="00DC2134">
      <w:pPr>
        <w:pStyle w:val="BlockTex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Работа с изделием</w:t>
      </w:r>
    </w:p>
    <w:p w:rsidR="00DC2134" w:rsidRDefault="00DC2134">
      <w:pPr>
        <w:pStyle w:val="BlockText"/>
        <w:ind w:left="720"/>
        <w:jc w:val="both"/>
        <w:rPr>
          <w:sz w:val="28"/>
          <w:szCs w:val="28"/>
        </w:rPr>
      </w:pPr>
    </w:p>
    <w:p w:rsidR="00DC2134" w:rsidRDefault="00DC2134">
      <w:pPr>
        <w:pStyle w:val="BlockText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Бур почвенный АМ-26м:</w:t>
      </w:r>
    </w:p>
    <w:p w:rsidR="00DC2134" w:rsidRDefault="00DC2134">
      <w:pPr>
        <w:pStyle w:val="BlockText"/>
        <w:spacing w:line="360" w:lineRule="auto"/>
        <w:ind w:left="0" w:right="-335"/>
        <w:jc w:val="both"/>
        <w:rPr>
          <w:sz w:val="28"/>
          <w:szCs w:val="28"/>
        </w:rPr>
      </w:pPr>
      <w:r>
        <w:rPr>
          <w:sz w:val="28"/>
          <w:szCs w:val="28"/>
        </w:rPr>
        <w:t>- навернуть на штангу поз. 3 гайку поз. 2 и заборную часть поз. 1;</w:t>
      </w:r>
    </w:p>
    <w:p w:rsidR="00DC2134" w:rsidRDefault="00DC2134">
      <w:pPr>
        <w:pStyle w:val="BlockText"/>
        <w:spacing w:line="360" w:lineRule="auto"/>
        <w:ind w:left="0" w:right="-335"/>
        <w:jc w:val="both"/>
        <w:rPr>
          <w:sz w:val="28"/>
          <w:szCs w:val="28"/>
        </w:rPr>
      </w:pPr>
      <w:r>
        <w:rPr>
          <w:sz w:val="28"/>
          <w:szCs w:val="28"/>
        </w:rPr>
        <w:t>- гайку затянуть ключом поз. 9 так, чтобы заборная часть не смогла самопроизвольно открутиться при заборе проб;</w:t>
      </w:r>
    </w:p>
    <w:p w:rsidR="00DC2134" w:rsidRDefault="00DC2134">
      <w:pPr>
        <w:spacing w:line="360" w:lineRule="auto"/>
        <w:ind w:right="-335"/>
        <w:jc w:val="both"/>
        <w:rPr>
          <w:sz w:val="28"/>
          <w:szCs w:val="28"/>
        </w:rPr>
      </w:pPr>
      <w:r>
        <w:rPr>
          <w:sz w:val="28"/>
          <w:szCs w:val="28"/>
        </w:rPr>
        <w:t>- на верхнюю часть надеть рукоятку поз. 6 и закрепить ее шплинтом поз.4 и болтом поз. 5.</w:t>
      </w:r>
    </w:p>
    <w:p w:rsidR="00DC2134" w:rsidRDefault="00DC2134">
      <w:pPr>
        <w:spacing w:line="360" w:lineRule="auto"/>
        <w:ind w:right="-335"/>
        <w:jc w:val="both"/>
        <w:rPr>
          <w:sz w:val="28"/>
          <w:szCs w:val="28"/>
        </w:rPr>
      </w:pPr>
      <w:r>
        <w:rPr>
          <w:sz w:val="28"/>
          <w:szCs w:val="28"/>
        </w:rPr>
        <w:t>Бур почвенный АМ-26м с удлинителем:</w:t>
      </w:r>
    </w:p>
    <w:p w:rsidR="00DC2134" w:rsidRDefault="00DC2134">
      <w:pPr>
        <w:pStyle w:val="BlockText"/>
        <w:spacing w:line="360" w:lineRule="auto"/>
        <w:ind w:left="0" w:right="-335"/>
        <w:jc w:val="both"/>
        <w:rPr>
          <w:sz w:val="28"/>
          <w:szCs w:val="28"/>
        </w:rPr>
      </w:pPr>
      <w:r>
        <w:rPr>
          <w:sz w:val="28"/>
          <w:szCs w:val="28"/>
        </w:rPr>
        <w:t>- навернуть на штангу поз. 3 гайку поз. 2 и заборную часть поз. 1;</w:t>
      </w:r>
    </w:p>
    <w:p w:rsidR="00DC2134" w:rsidRDefault="00DC2134">
      <w:pPr>
        <w:pStyle w:val="BlockText"/>
        <w:spacing w:line="360" w:lineRule="auto"/>
        <w:ind w:left="0" w:right="-335"/>
        <w:jc w:val="both"/>
        <w:rPr>
          <w:sz w:val="28"/>
          <w:szCs w:val="28"/>
        </w:rPr>
      </w:pPr>
      <w:r>
        <w:rPr>
          <w:sz w:val="28"/>
          <w:szCs w:val="28"/>
        </w:rPr>
        <w:t>- гайку затянуть ключом поз. 9 так, чтобы заборная часть не смогла самопроизвольно открутиться при заборе проб;</w:t>
      </w:r>
    </w:p>
    <w:p w:rsidR="00DC2134" w:rsidRDefault="00DC2134">
      <w:pPr>
        <w:spacing w:line="360" w:lineRule="auto"/>
        <w:ind w:right="-335"/>
        <w:jc w:val="both"/>
        <w:rPr>
          <w:sz w:val="28"/>
          <w:szCs w:val="28"/>
        </w:rPr>
      </w:pPr>
      <w:r>
        <w:rPr>
          <w:sz w:val="28"/>
          <w:szCs w:val="28"/>
        </w:rPr>
        <w:t>- на свободный конец штанги надеть втулку поз.8 и закрепить ее шплинтом поз.4 и болтом поз. 5;</w:t>
      </w:r>
    </w:p>
    <w:p w:rsidR="00DC2134" w:rsidRDefault="00DC2134">
      <w:pPr>
        <w:spacing w:line="360" w:lineRule="auto"/>
        <w:ind w:right="-335"/>
        <w:jc w:val="both"/>
        <w:rPr>
          <w:sz w:val="28"/>
          <w:szCs w:val="28"/>
        </w:rPr>
      </w:pPr>
      <w:r>
        <w:rPr>
          <w:sz w:val="28"/>
          <w:szCs w:val="28"/>
        </w:rPr>
        <w:t>- вставить в свободный конец втулки удлинитель поз. 7 и закрепить его шплинтом поз.4 и болтом поз. 5;</w:t>
      </w:r>
    </w:p>
    <w:p w:rsidR="00DC2134" w:rsidRDefault="00DC2134">
      <w:pPr>
        <w:spacing w:line="360" w:lineRule="auto"/>
        <w:ind w:right="-335"/>
        <w:jc w:val="both"/>
        <w:rPr>
          <w:sz w:val="28"/>
          <w:szCs w:val="28"/>
        </w:rPr>
      </w:pPr>
      <w:r>
        <w:rPr>
          <w:sz w:val="28"/>
          <w:szCs w:val="28"/>
        </w:rPr>
        <w:t>- на верхнюю часть удлинителя надеть рукоятку поз. 6 и закрепитьее шплинтом поз.4 и болтом поз. 5.</w:t>
      </w:r>
    </w:p>
    <w:p w:rsidR="00DC2134" w:rsidRDefault="00DC2134">
      <w:pPr>
        <w:spacing w:line="360" w:lineRule="auto"/>
        <w:ind w:right="-335"/>
        <w:jc w:val="both"/>
        <w:rPr>
          <w:sz w:val="28"/>
          <w:szCs w:val="28"/>
        </w:rPr>
      </w:pPr>
    </w:p>
    <w:p w:rsidR="00DC2134" w:rsidRDefault="00DC2134">
      <w:pPr>
        <w:spacing w:line="360" w:lineRule="auto"/>
        <w:ind w:right="-335"/>
        <w:jc w:val="both"/>
        <w:rPr>
          <w:sz w:val="28"/>
          <w:szCs w:val="28"/>
        </w:rPr>
      </w:pPr>
    </w:p>
    <w:p w:rsidR="00DC2134" w:rsidRDefault="00DC2134">
      <w:pPr>
        <w:spacing w:line="360" w:lineRule="auto"/>
        <w:ind w:right="-335"/>
        <w:jc w:val="both"/>
        <w:rPr>
          <w:sz w:val="28"/>
          <w:szCs w:val="28"/>
        </w:rPr>
      </w:pPr>
    </w:p>
    <w:p w:rsidR="00DC2134" w:rsidRDefault="00DC2134">
      <w:pPr>
        <w:spacing w:line="360" w:lineRule="auto"/>
        <w:ind w:right="-335"/>
        <w:jc w:val="both"/>
        <w:rPr>
          <w:sz w:val="28"/>
          <w:szCs w:val="28"/>
        </w:rPr>
      </w:pPr>
      <w:r>
        <w:rPr>
          <w:sz w:val="28"/>
          <w:szCs w:val="28"/>
        </w:rPr>
        <w:t>Опустить вертикально бур АМ-26м на почву и, надавливая на ручку, начать вращать по часовой стрелке до заглубления на полную длину заборной части</w:t>
      </w:r>
    </w:p>
    <w:p w:rsidR="00DC2134" w:rsidRDefault="00DC2134">
      <w:pPr>
        <w:spacing w:line="360" w:lineRule="auto"/>
        <w:ind w:right="-335"/>
        <w:jc w:val="both"/>
        <w:rPr>
          <w:sz w:val="28"/>
          <w:szCs w:val="28"/>
        </w:rPr>
      </w:pPr>
      <w:r>
        <w:rPr>
          <w:sz w:val="28"/>
          <w:szCs w:val="28"/>
        </w:rPr>
        <w:t>Вытащить заборную часть из почвы и с помощью заостренного конца ключа 9 вытолкать пробу на подложку.</w:t>
      </w:r>
    </w:p>
    <w:p w:rsidR="00DC2134" w:rsidRDefault="00DC2134">
      <w:pPr>
        <w:spacing w:line="360" w:lineRule="auto"/>
        <w:ind w:right="-335"/>
        <w:jc w:val="both"/>
        <w:rPr>
          <w:sz w:val="28"/>
          <w:szCs w:val="28"/>
        </w:rPr>
      </w:pPr>
    </w:p>
    <w:p w:rsidR="00DC2134" w:rsidRDefault="00DC2134">
      <w:pPr>
        <w:spacing w:line="360" w:lineRule="auto"/>
        <w:ind w:right="-335"/>
        <w:jc w:val="both"/>
        <w:rPr>
          <w:sz w:val="28"/>
          <w:szCs w:val="28"/>
        </w:rPr>
      </w:pPr>
      <w:r>
        <w:rPr>
          <w:sz w:val="28"/>
          <w:szCs w:val="28"/>
        </w:rPr>
        <w:t>Операцию повторить необходимое число раз.</w:t>
      </w:r>
    </w:p>
    <w:p w:rsidR="00DC2134" w:rsidRDefault="00DC2134">
      <w:pPr>
        <w:spacing w:line="360" w:lineRule="auto"/>
        <w:ind w:right="-335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взятия проб заборную часть промыть, протереть, высушить и уложить бурАМ-26м на стеллаж или ящик для хранения.</w:t>
      </w:r>
    </w:p>
    <w:p w:rsidR="00DC2134" w:rsidRDefault="00DC2134">
      <w:pPr>
        <w:spacing w:line="360" w:lineRule="auto"/>
        <w:ind w:right="-335"/>
        <w:jc w:val="both"/>
        <w:rPr>
          <w:sz w:val="28"/>
          <w:szCs w:val="28"/>
        </w:rPr>
      </w:pPr>
    </w:p>
    <w:p w:rsidR="00DC2134" w:rsidRDefault="00DC2134">
      <w:pPr>
        <w:pStyle w:val="Heading1"/>
        <w:ind w:firstLine="0"/>
      </w:pPr>
      <w:r>
        <w:t>3 Ресурсы, сроки службы и хранения, гарантии изготовителя</w:t>
      </w:r>
    </w:p>
    <w:p w:rsidR="00DC2134" w:rsidRDefault="00DC2134">
      <w:pPr>
        <w:spacing w:line="360" w:lineRule="auto"/>
        <w:ind w:right="-333"/>
        <w:rPr>
          <w:sz w:val="28"/>
          <w:szCs w:val="28"/>
        </w:rPr>
      </w:pPr>
      <w:bookmarkStart w:id="5" w:name="_Toc169168"/>
      <w:bookmarkStart w:id="6" w:name="_Toc214247289"/>
      <w:r>
        <w:rPr>
          <w:sz w:val="28"/>
          <w:szCs w:val="28"/>
        </w:rPr>
        <w:t xml:space="preserve"> Изготовитель гарантирует работоспособность бура АМ-26м в течение 18 месяцев со дня ввода в эксплуатацию, но не позднее 2-х лет со дня отгрузки потребителю.</w:t>
      </w:r>
    </w:p>
    <w:p w:rsidR="00DC2134" w:rsidRDefault="00DC2134">
      <w:pPr>
        <w:pStyle w:val="a"/>
      </w:pPr>
    </w:p>
    <w:p w:rsidR="00DC2134" w:rsidRDefault="00DC2134">
      <w:pPr>
        <w:pStyle w:val="a"/>
      </w:pPr>
      <w:r>
        <w:rPr>
          <w:b/>
          <w:bCs/>
        </w:rPr>
        <w:t>4 Свидетельство о приемк</w:t>
      </w:r>
      <w:bookmarkEnd w:id="5"/>
      <w:bookmarkEnd w:id="6"/>
      <w:r>
        <w:rPr>
          <w:b/>
          <w:bCs/>
        </w:rPr>
        <w:t>е</w:t>
      </w:r>
    </w:p>
    <w:p w:rsidR="00DC2134" w:rsidRDefault="00DC2134">
      <w:pPr>
        <w:pStyle w:val="a"/>
      </w:pPr>
      <w:r>
        <w:t>Бур почвенный АМ-26м</w:t>
      </w:r>
      <w:bookmarkStart w:id="7" w:name="_GoBack"/>
      <w:bookmarkEnd w:id="7"/>
      <w:r>
        <w:rPr>
          <w:lang w:val="en-US"/>
        </w:rPr>
        <w:t xml:space="preserve"> </w:t>
      </w:r>
      <w:r>
        <w:t>М711.00   № ______________</w:t>
      </w:r>
    </w:p>
    <w:p w:rsidR="00DC2134" w:rsidRDefault="00DC2134">
      <w:pPr>
        <w:pStyle w:val="a"/>
      </w:pPr>
      <w:r>
        <w:t>Изделие (партия изделий) изготовлено (а) в соответствии с действующей технической документацией и признано (а) годным (ой) для эксплуатации.</w:t>
      </w:r>
    </w:p>
    <w:p w:rsidR="00DC2134" w:rsidRDefault="00DC2134">
      <w:pPr>
        <w:pStyle w:val="a"/>
      </w:pPr>
    </w:p>
    <w:p w:rsidR="00DC2134" w:rsidRDefault="00DC213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ОТК</w:t>
      </w:r>
    </w:p>
    <w:p w:rsidR="00DC2134" w:rsidRDefault="00DC2134">
      <w:pPr>
        <w:jc w:val="both"/>
        <w:rPr>
          <w:sz w:val="28"/>
          <w:szCs w:val="28"/>
        </w:rPr>
      </w:pPr>
      <w:r>
        <w:rPr>
          <w:sz w:val="28"/>
          <w:szCs w:val="28"/>
        </w:rPr>
        <w:t>МП   _______________        _________________         _______________________</w:t>
      </w:r>
    </w:p>
    <w:p w:rsidR="00DC2134" w:rsidRDefault="00DC2134">
      <w:pPr>
        <w:jc w:val="both"/>
        <w:rPr>
          <w:sz w:val="28"/>
          <w:szCs w:val="28"/>
        </w:rPr>
      </w:pPr>
      <w:r>
        <w:t>должность                  личная подпись                  расшифровка подписи</w:t>
      </w:r>
    </w:p>
    <w:p w:rsidR="00DC2134" w:rsidRDefault="00DC2134">
      <w:pPr>
        <w:jc w:val="both"/>
        <w:rPr>
          <w:sz w:val="28"/>
          <w:szCs w:val="28"/>
        </w:rPr>
      </w:pPr>
    </w:p>
    <w:p w:rsidR="00DC2134" w:rsidRDefault="00DC21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DC2134" w:rsidRDefault="00DC2134">
      <w:pPr>
        <w:jc w:val="both"/>
      </w:pPr>
      <w:r>
        <w:t>год, месяц, число</w:t>
      </w:r>
    </w:p>
    <w:p w:rsidR="00DC2134" w:rsidRDefault="00DC2134">
      <w:pPr>
        <w:jc w:val="both"/>
      </w:pPr>
    </w:p>
    <w:p w:rsidR="00DC2134" w:rsidRDefault="00DC2134">
      <w:pPr>
        <w:jc w:val="both"/>
      </w:pPr>
    </w:p>
    <w:p w:rsidR="00DC2134" w:rsidRDefault="00DC2134">
      <w:pPr>
        <w:jc w:val="both"/>
      </w:pPr>
    </w:p>
    <w:p w:rsidR="00DC2134" w:rsidRDefault="00DC2134">
      <w:pPr>
        <w:spacing w:line="360" w:lineRule="auto"/>
        <w:jc w:val="both"/>
        <w:rPr>
          <w:sz w:val="28"/>
          <w:szCs w:val="28"/>
        </w:rPr>
      </w:pPr>
    </w:p>
    <w:p w:rsidR="00DC2134" w:rsidRDefault="00DC2134">
      <w:pPr>
        <w:spacing w:line="360" w:lineRule="auto"/>
        <w:jc w:val="both"/>
        <w:rPr>
          <w:sz w:val="28"/>
          <w:szCs w:val="28"/>
        </w:rPr>
      </w:pPr>
    </w:p>
    <w:p w:rsidR="00DC2134" w:rsidRDefault="00DC2134">
      <w:pPr>
        <w:spacing w:line="360" w:lineRule="auto"/>
        <w:jc w:val="both"/>
        <w:rPr>
          <w:sz w:val="28"/>
          <w:szCs w:val="28"/>
        </w:rPr>
      </w:pPr>
    </w:p>
    <w:p w:rsidR="00DC2134" w:rsidRDefault="00DC2134">
      <w:pPr>
        <w:jc w:val="center"/>
      </w:pPr>
    </w:p>
    <w:p w:rsidR="00DC2134" w:rsidRDefault="00DC2134"/>
    <w:sectPr w:rsidR="00DC2134" w:rsidSect="00DC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134"/>
    <w:rsid w:val="00DC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kern w:val="24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keepLines/>
      <w:spacing w:after="100" w:afterAutospacing="1"/>
      <w:ind w:firstLine="709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napToGrid w:val="0"/>
      <w:kern w:val="24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kern w:val="24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pPr>
      <w:ind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kern w:val="24"/>
      <w:sz w:val="20"/>
      <w:szCs w:val="20"/>
      <w:lang w:eastAsia="ru-RU"/>
    </w:rPr>
  </w:style>
  <w:style w:type="paragraph" w:customStyle="1" w:styleId="a">
    <w:name w:val="Абзац нумерованный"/>
    <w:basedOn w:val="Normal"/>
    <w:autoRedefine/>
    <w:uiPriority w:val="99"/>
    <w:pPr>
      <w:spacing w:line="360" w:lineRule="auto"/>
      <w:ind w:right="-201"/>
      <w:jc w:val="both"/>
      <w:outlineLvl w:val="1"/>
    </w:pPr>
    <w:rPr>
      <w:sz w:val="28"/>
      <w:szCs w:val="28"/>
    </w:rPr>
  </w:style>
  <w:style w:type="character" w:customStyle="1" w:styleId="a0">
    <w:name w:val="Абзац нумерованный Знак"/>
    <w:uiPriority w:val="99"/>
    <w:rPr>
      <w:rFonts w:ascii="Times New Roman" w:hAnsi="Times New Roman" w:cs="Times New Roman"/>
      <w:snapToGrid w:val="0"/>
      <w:kern w:val="24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kern w:val="24"/>
      <w:sz w:val="16"/>
      <w:szCs w:val="16"/>
      <w:lang w:eastAsia="ru-RU"/>
    </w:rPr>
  </w:style>
  <w:style w:type="paragraph" w:styleId="BlockText">
    <w:name w:val="Block Text"/>
    <w:basedOn w:val="Normal"/>
    <w:uiPriority w:val="99"/>
    <w:pPr>
      <w:ind w:left="360" w:right="-333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399</Words>
  <Characters>2278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 ПОЧВЕННЫЙ АМ-26м</dc:title>
  <dc:subject/>
  <dc:creator>Molchanov</dc:creator>
  <cp:keywords/>
  <dc:description/>
  <cp:lastModifiedBy>Admin</cp:lastModifiedBy>
  <cp:revision>4</cp:revision>
  <cp:lastPrinted>2017-04-18T12:38:00Z</cp:lastPrinted>
  <dcterms:created xsi:type="dcterms:W3CDTF">2019-10-10T10:31:00Z</dcterms:created>
  <dcterms:modified xsi:type="dcterms:W3CDTF">2022-10-23T10:01:00Z</dcterms:modified>
</cp:coreProperties>
</file>