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9" w:rsidRDefault="00360569">
      <w:pPr>
        <w:spacing w:before="159"/>
        <w:ind w:left="25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ОКП 43 1266 9902 00</w:t>
      </w: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pStyle w:val="BodyText"/>
        <w:rPr>
          <w:rFonts w:cs="Times New Roman"/>
          <w:sz w:val="30"/>
          <w:szCs w:val="30"/>
        </w:rPr>
      </w:pPr>
    </w:p>
    <w:p w:rsidR="00360569" w:rsidRDefault="00360569">
      <w:pPr>
        <w:spacing w:before="260"/>
        <w:ind w:left="1888" w:right="1878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БАТОМЕТР МОЛЧАНОВА ГР-18</w:t>
      </w:r>
    </w:p>
    <w:p w:rsidR="00360569" w:rsidRDefault="00360569">
      <w:pPr>
        <w:pStyle w:val="BodyText"/>
        <w:spacing w:before="1"/>
        <w:rPr>
          <w:rFonts w:cs="Times New Roman"/>
          <w:b/>
          <w:bCs/>
          <w:sz w:val="56"/>
          <w:szCs w:val="56"/>
        </w:rPr>
      </w:pPr>
    </w:p>
    <w:p w:rsidR="00360569" w:rsidRDefault="00360569">
      <w:pPr>
        <w:ind w:left="4276" w:right="4264" w:hanging="1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ПАСПОРТ </w:t>
      </w:r>
      <w:r>
        <w:rPr>
          <w:rFonts w:cs="Times New Roman"/>
          <w:b/>
          <w:bCs/>
          <w:w w:val="95"/>
          <w:sz w:val="32"/>
          <w:szCs w:val="32"/>
        </w:rPr>
        <w:t>Л82.828.000ПС</w:t>
      </w:r>
    </w:p>
    <w:p w:rsidR="00360569" w:rsidRDefault="00360569">
      <w:pPr>
        <w:jc w:val="center"/>
        <w:rPr>
          <w:rFonts w:cs="Times New Roman"/>
          <w:sz w:val="32"/>
          <w:szCs w:val="32"/>
        </w:rPr>
        <w:sectPr w:rsidR="00360569">
          <w:headerReference w:type="default" r:id="rId7"/>
          <w:type w:val="continuous"/>
          <w:pgSz w:w="11900" w:h="16840"/>
          <w:pgMar w:top="1660" w:right="460" w:bottom="280" w:left="740" w:header="758" w:footer="720" w:gutter="0"/>
          <w:cols w:space="720"/>
        </w:sect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3878"/>
        </w:tabs>
        <w:spacing w:before="166"/>
        <w:rPr>
          <w:rFonts w:cs="Times New Roman"/>
        </w:rPr>
      </w:pPr>
      <w:r>
        <w:rPr>
          <w:rFonts w:cs="Times New Roman"/>
        </w:rPr>
        <w:t>НАЗНАЧЕНИЕ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ИЗДЕЛИЯ</w:t>
      </w:r>
    </w:p>
    <w:p w:rsidR="00360569" w:rsidRDefault="00360569">
      <w:pPr>
        <w:pStyle w:val="BodyText"/>
        <w:spacing w:before="6"/>
        <w:rPr>
          <w:rFonts w:cs="Times New Roman"/>
          <w:b/>
          <w:bCs/>
          <w:sz w:val="25"/>
          <w:szCs w:val="25"/>
        </w:rPr>
      </w:pPr>
    </w:p>
    <w:p w:rsidR="00360569" w:rsidRDefault="00360569">
      <w:pPr>
        <w:pStyle w:val="BodyText"/>
        <w:ind w:left="111" w:firstLine="396"/>
        <w:rPr>
          <w:rFonts w:cs="Times New Roman"/>
        </w:rPr>
      </w:pPr>
      <w:r>
        <w:rPr>
          <w:rFonts w:cs="Times New Roman"/>
        </w:rPr>
        <w:t>Батометр Молчанова ГР-18 предназначен для взятия проб воды с различных глубин водоемов, с одновременным измерением температуры воды исследуемого слоя, при температуре окружающей среды от плюс 1°С до плюс 40°С.</w:t>
      </w:r>
    </w:p>
    <w:p w:rsidR="00360569" w:rsidRDefault="00360569">
      <w:pPr>
        <w:pStyle w:val="BodyText"/>
        <w:spacing w:before="7"/>
        <w:rPr>
          <w:rFonts w:cs="Times New Roman"/>
        </w:r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3175"/>
        </w:tabs>
        <w:ind w:left="3174" w:hanging="253"/>
        <w:rPr>
          <w:rFonts w:cs="Times New Roman"/>
        </w:rPr>
      </w:pPr>
      <w:r>
        <w:rPr>
          <w:rFonts w:cs="Times New Roman"/>
          <w:spacing w:val="-3"/>
        </w:rPr>
        <w:t>ТЕХНИЧЕСКИЕ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ХАРАКТЕРИСТИКИ</w:t>
      </w:r>
    </w:p>
    <w:p w:rsidR="00360569" w:rsidRDefault="00360569">
      <w:pPr>
        <w:pStyle w:val="BodyText"/>
        <w:spacing w:before="4"/>
        <w:rPr>
          <w:rFonts w:cs="Times New Roman"/>
          <w:b/>
          <w:bCs/>
          <w:sz w:val="25"/>
          <w:szCs w:val="25"/>
        </w:rPr>
      </w:pPr>
    </w:p>
    <w:p w:rsidR="00360569" w:rsidRDefault="00360569">
      <w:pPr>
        <w:pStyle w:val="ListParagraph"/>
        <w:numPr>
          <w:ilvl w:val="1"/>
          <w:numId w:val="4"/>
        </w:numPr>
        <w:tabs>
          <w:tab w:val="left" w:pos="988"/>
          <w:tab w:val="left" w:pos="5540"/>
        </w:tabs>
        <w:rPr>
          <w:rFonts w:cs="Times New Roman"/>
          <w:sz w:val="26"/>
          <w:szCs w:val="26"/>
        </w:rPr>
      </w:pPr>
      <w:r>
        <w:rPr>
          <w:rFonts w:cs="Times New Roman"/>
          <w:spacing w:val="-3"/>
          <w:sz w:val="26"/>
          <w:szCs w:val="26"/>
        </w:rPr>
        <w:t xml:space="preserve">Емкость батометра, </w:t>
      </w:r>
      <w:r>
        <w:rPr>
          <w:rFonts w:cs="Times New Roman"/>
          <w:spacing w:val="-2"/>
          <w:sz w:val="26"/>
          <w:szCs w:val="26"/>
        </w:rPr>
        <w:t>м</w:t>
      </w:r>
      <w:r>
        <w:rPr>
          <w:rFonts w:cs="Times New Roman"/>
          <w:spacing w:val="-2"/>
          <w:sz w:val="26"/>
          <w:szCs w:val="26"/>
          <w:vertAlign w:val="superscript"/>
        </w:rPr>
        <w:t>3</w:t>
      </w:r>
      <w:r>
        <w:rPr>
          <w:rFonts w:cs="Times New Roman"/>
          <w:spacing w:val="-2"/>
          <w:sz w:val="26"/>
          <w:szCs w:val="26"/>
        </w:rPr>
        <w:t>,</w:t>
      </w:r>
      <w:r>
        <w:rPr>
          <w:rFonts w:cs="Times New Roman"/>
          <w:spacing w:val="-14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не</w:t>
      </w:r>
      <w:r>
        <w:rPr>
          <w:rFonts w:cs="Times New Roman"/>
          <w:spacing w:val="-6"/>
          <w:sz w:val="26"/>
          <w:szCs w:val="26"/>
        </w:rPr>
        <w:t xml:space="preserve"> </w:t>
      </w:r>
      <w:r>
        <w:rPr>
          <w:rFonts w:cs="Times New Roman"/>
          <w:spacing w:val="-3"/>
          <w:sz w:val="26"/>
          <w:szCs w:val="26"/>
        </w:rPr>
        <w:t>менее</w:t>
      </w:r>
      <w:r>
        <w:rPr>
          <w:rFonts w:cs="Times New Roman"/>
          <w:spacing w:val="-3"/>
          <w:sz w:val="26"/>
          <w:szCs w:val="26"/>
        </w:rPr>
        <w:tab/>
      </w:r>
      <w:r>
        <w:rPr>
          <w:rFonts w:cs="Times New Roman"/>
          <w:sz w:val="26"/>
          <w:szCs w:val="26"/>
        </w:rPr>
        <w:t>0,004</w:t>
      </w:r>
      <w:r>
        <w:rPr>
          <w:rFonts w:cs="Times New Roman"/>
          <w:spacing w:val="-3"/>
          <w:sz w:val="26"/>
          <w:szCs w:val="26"/>
        </w:rPr>
        <w:t xml:space="preserve"> (4л)</w:t>
      </w:r>
    </w:p>
    <w:p w:rsidR="00360569" w:rsidRDefault="00360569">
      <w:pPr>
        <w:pStyle w:val="ListParagraph"/>
        <w:numPr>
          <w:ilvl w:val="1"/>
          <w:numId w:val="4"/>
        </w:numPr>
        <w:tabs>
          <w:tab w:val="left" w:pos="998"/>
          <w:tab w:val="left" w:pos="5396"/>
        </w:tabs>
        <w:spacing w:before="1" w:line="298" w:lineRule="exact"/>
        <w:ind w:left="997" w:hanging="44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Масса</w:t>
      </w:r>
      <w:r>
        <w:rPr>
          <w:rFonts w:cs="Times New Roman"/>
          <w:spacing w:val="-1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груза,</w:t>
      </w:r>
      <w:r>
        <w:rPr>
          <w:rFonts w:cs="Times New Roman"/>
          <w:spacing w:val="-1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кг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pacing w:val="-6"/>
          <w:sz w:val="26"/>
          <w:szCs w:val="26"/>
        </w:rPr>
        <w:t>0,6±0,1</w:t>
      </w:r>
    </w:p>
    <w:p w:rsidR="00360569" w:rsidRDefault="00360569">
      <w:pPr>
        <w:pStyle w:val="ListParagraph"/>
        <w:numPr>
          <w:ilvl w:val="1"/>
          <w:numId w:val="4"/>
        </w:numPr>
        <w:tabs>
          <w:tab w:val="left" w:pos="1020"/>
          <w:tab w:val="left" w:pos="7311"/>
        </w:tabs>
        <w:spacing w:line="298" w:lineRule="exact"/>
        <w:ind w:left="1019" w:hanging="45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Цена деления шкалы термометров, °С</w:t>
      </w:r>
      <w:r>
        <w:rPr>
          <w:rFonts w:cs="Times New Roman"/>
          <w:spacing w:val="59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должна</w:t>
      </w:r>
      <w:r>
        <w:rPr>
          <w:rFonts w:cs="Times New Roman"/>
          <w:spacing w:val="-2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быть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pacing w:val="-5"/>
          <w:sz w:val="26"/>
          <w:szCs w:val="26"/>
        </w:rPr>
        <w:t>0,2</w:t>
      </w:r>
    </w:p>
    <w:p w:rsidR="00360569" w:rsidRDefault="00360569">
      <w:pPr>
        <w:pStyle w:val="ListParagraph"/>
        <w:numPr>
          <w:ilvl w:val="1"/>
          <w:numId w:val="4"/>
        </w:numPr>
        <w:tabs>
          <w:tab w:val="left" w:pos="1022"/>
          <w:tab w:val="left" w:pos="4820"/>
        </w:tabs>
        <w:spacing w:before="1" w:line="298" w:lineRule="exact"/>
        <w:ind w:left="1021" w:hanging="45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Масса батометра, кг,</w:t>
      </w:r>
      <w:r>
        <w:rPr>
          <w:rFonts w:cs="Times New Roman"/>
          <w:spacing w:val="-7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не</w:t>
      </w:r>
      <w:r>
        <w:rPr>
          <w:rFonts w:cs="Times New Roman"/>
          <w:spacing w:val="-2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более</w:t>
      </w:r>
      <w:r>
        <w:rPr>
          <w:rFonts w:cs="Times New Roman"/>
          <w:sz w:val="26"/>
          <w:szCs w:val="26"/>
        </w:rPr>
        <w:tab/>
        <w:t>7</w:t>
      </w:r>
    </w:p>
    <w:p w:rsidR="00360569" w:rsidRDefault="00360569">
      <w:pPr>
        <w:pStyle w:val="ListParagraph"/>
        <w:numPr>
          <w:ilvl w:val="1"/>
          <w:numId w:val="4"/>
        </w:numPr>
        <w:tabs>
          <w:tab w:val="left" w:pos="998"/>
          <w:tab w:val="left" w:pos="5101"/>
        </w:tabs>
        <w:spacing w:line="298" w:lineRule="exact"/>
        <w:ind w:left="997" w:hanging="44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Габаритные размеры, мм,</w:t>
      </w:r>
      <w:r>
        <w:rPr>
          <w:rFonts w:cs="Times New Roman"/>
          <w:spacing w:val="-4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не</w:t>
      </w:r>
      <w:r>
        <w:rPr>
          <w:rFonts w:cs="Times New Roman"/>
          <w:spacing w:val="-13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более</w:t>
      </w:r>
      <w:r>
        <w:rPr>
          <w:rFonts w:cs="Times New Roman"/>
          <w:sz w:val="26"/>
          <w:szCs w:val="26"/>
        </w:rPr>
        <w:tab/>
        <w:t>650x315x140</w:t>
      </w:r>
    </w:p>
    <w:p w:rsidR="00360569" w:rsidRDefault="00360569">
      <w:pPr>
        <w:pStyle w:val="ListParagraph"/>
        <w:numPr>
          <w:ilvl w:val="1"/>
          <w:numId w:val="4"/>
        </w:numPr>
        <w:tabs>
          <w:tab w:val="left" w:pos="1060"/>
          <w:tab w:val="right" w:pos="5595"/>
        </w:tabs>
        <w:spacing w:before="1" w:line="298" w:lineRule="exact"/>
        <w:ind w:left="1060" w:hanging="44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Глубина погружения,</w:t>
      </w:r>
      <w:r>
        <w:rPr>
          <w:rFonts w:cs="Times New Roman"/>
          <w:spacing w:val="-12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м,</w:t>
      </w:r>
      <w:r>
        <w:rPr>
          <w:rFonts w:cs="Times New Roman"/>
          <w:spacing w:val="-5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до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pacing w:val="-3"/>
          <w:sz w:val="26"/>
          <w:szCs w:val="26"/>
        </w:rPr>
        <w:t>40</w:t>
      </w:r>
    </w:p>
    <w:p w:rsidR="00360569" w:rsidRDefault="00360569">
      <w:pPr>
        <w:pStyle w:val="ListParagraph"/>
        <w:numPr>
          <w:ilvl w:val="1"/>
          <w:numId w:val="4"/>
        </w:numPr>
        <w:tabs>
          <w:tab w:val="left" w:pos="1058"/>
          <w:tab w:val="left" w:pos="3347"/>
        </w:tabs>
        <w:ind w:left="616" w:right="2411" w:hanging="29"/>
        <w:rPr>
          <w:rFonts w:cs="Times New Roman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 xml:space="preserve">Сведения </w:t>
      </w:r>
      <w:r>
        <w:rPr>
          <w:rFonts w:cs="Times New Roman"/>
          <w:sz w:val="26"/>
          <w:szCs w:val="26"/>
        </w:rPr>
        <w:t xml:space="preserve">о </w:t>
      </w:r>
      <w:r>
        <w:rPr>
          <w:rFonts w:cs="Times New Roman"/>
          <w:spacing w:val="2"/>
          <w:sz w:val="26"/>
          <w:szCs w:val="26"/>
        </w:rPr>
        <w:t xml:space="preserve">применяемых цветных металлах </w:t>
      </w:r>
      <w:r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pacing w:val="3"/>
          <w:sz w:val="26"/>
          <w:szCs w:val="26"/>
        </w:rPr>
        <w:t xml:space="preserve">Батометре </w:t>
      </w:r>
      <w:r>
        <w:rPr>
          <w:rFonts w:cs="Times New Roman"/>
          <w:spacing w:val="-4"/>
          <w:sz w:val="26"/>
          <w:szCs w:val="26"/>
        </w:rPr>
        <w:t xml:space="preserve">ГР-18. </w:t>
      </w:r>
      <w:r>
        <w:rPr>
          <w:rFonts w:cs="Times New Roman"/>
          <w:spacing w:val="-3"/>
          <w:sz w:val="26"/>
          <w:szCs w:val="26"/>
        </w:rPr>
        <w:t>Латунь</w:t>
      </w:r>
      <w:r>
        <w:rPr>
          <w:rFonts w:cs="Times New Roman"/>
          <w:spacing w:val="-3"/>
          <w:sz w:val="26"/>
          <w:szCs w:val="26"/>
        </w:rPr>
        <w:tab/>
        <w:t>1,11</w:t>
      </w:r>
      <w:r>
        <w:rPr>
          <w:rFonts w:cs="Times New Roman"/>
          <w:spacing w:val="-6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кг</w:t>
      </w:r>
    </w:p>
    <w:p w:rsidR="00360569" w:rsidRDefault="00360569">
      <w:pPr>
        <w:pStyle w:val="BodyText"/>
        <w:tabs>
          <w:tab w:val="left" w:pos="3342"/>
        </w:tabs>
        <w:spacing w:before="1" w:line="298" w:lineRule="exact"/>
        <w:ind w:left="599"/>
        <w:rPr>
          <w:rFonts w:cs="Times New Roman"/>
        </w:rPr>
      </w:pPr>
      <w:r>
        <w:rPr>
          <w:rFonts w:cs="Times New Roman"/>
          <w:spacing w:val="-3"/>
        </w:rPr>
        <w:t>Л63</w:t>
      </w:r>
      <w:r>
        <w:rPr>
          <w:rFonts w:cs="Times New Roman"/>
          <w:spacing w:val="-3"/>
        </w:rPr>
        <w:tab/>
      </w:r>
      <w:r>
        <w:rPr>
          <w:rFonts w:cs="Times New Roman"/>
        </w:rPr>
        <w:t>3,177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кг</w:t>
      </w:r>
    </w:p>
    <w:p w:rsidR="00360569" w:rsidRDefault="00360569">
      <w:pPr>
        <w:pStyle w:val="BodyText"/>
        <w:spacing w:line="298" w:lineRule="exact"/>
        <w:ind w:left="611"/>
        <w:rPr>
          <w:rFonts w:cs="Times New Roman"/>
        </w:rPr>
      </w:pPr>
      <w:r>
        <w:rPr>
          <w:rFonts w:cs="Times New Roman"/>
        </w:rPr>
        <w:t>ЛС59-1</w:t>
      </w:r>
    </w:p>
    <w:p w:rsidR="00360569" w:rsidRDefault="00360569">
      <w:pPr>
        <w:pStyle w:val="BodyText"/>
        <w:spacing w:before="1" w:line="298" w:lineRule="exact"/>
        <w:ind w:left="613"/>
        <w:rPr>
          <w:rFonts w:cs="Times New Roman"/>
        </w:rPr>
      </w:pPr>
      <w:r>
        <w:rPr>
          <w:rFonts w:cs="Times New Roman"/>
        </w:rPr>
        <w:t>Бронза</w:t>
      </w:r>
    </w:p>
    <w:p w:rsidR="00360569" w:rsidRDefault="00360569">
      <w:pPr>
        <w:pStyle w:val="BodyText"/>
        <w:tabs>
          <w:tab w:val="left" w:pos="3385"/>
        </w:tabs>
        <w:spacing w:line="298" w:lineRule="exact"/>
        <w:ind w:left="630"/>
        <w:rPr>
          <w:rFonts w:cs="Times New Roman"/>
        </w:rPr>
      </w:pPr>
      <w:r>
        <w:rPr>
          <w:rFonts w:cs="Times New Roman"/>
        </w:rPr>
        <w:t>БрОЦ4-3</w:t>
      </w:r>
      <w:r>
        <w:rPr>
          <w:rFonts w:cs="Times New Roman"/>
        </w:rPr>
        <w:tab/>
        <w:t>0,144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кг</w:t>
      </w:r>
    </w:p>
    <w:p w:rsidR="00360569" w:rsidRDefault="00360569">
      <w:pPr>
        <w:pStyle w:val="BodyText"/>
        <w:tabs>
          <w:tab w:val="left" w:pos="3404"/>
        </w:tabs>
        <w:spacing w:before="1"/>
        <w:ind w:left="630"/>
        <w:rPr>
          <w:rFonts w:cs="Times New Roman"/>
        </w:rPr>
      </w:pPr>
      <w:r>
        <w:rPr>
          <w:rFonts w:cs="Times New Roman"/>
        </w:rPr>
        <w:t>БрОФ6,5-0,15</w:t>
      </w:r>
      <w:r>
        <w:rPr>
          <w:rFonts w:cs="Times New Roman"/>
        </w:rPr>
        <w:tab/>
        <w:t>0,022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кг</w:t>
      </w:r>
    </w:p>
    <w:p w:rsidR="00360569" w:rsidRDefault="00360569">
      <w:pPr>
        <w:pStyle w:val="BodyText"/>
        <w:spacing w:before="7"/>
        <w:rPr>
          <w:rFonts w:cs="Times New Roman"/>
        </w:r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3895"/>
        </w:tabs>
        <w:ind w:left="3894" w:hanging="255"/>
        <w:rPr>
          <w:rFonts w:cs="Times New Roman"/>
        </w:rPr>
      </w:pPr>
      <w:r>
        <w:rPr>
          <w:rFonts w:cs="Times New Roman"/>
        </w:rPr>
        <w:t>КОМПЛЕКТ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ПОСТАВКИ</w:t>
      </w:r>
    </w:p>
    <w:p w:rsidR="00360569" w:rsidRDefault="00360569">
      <w:pPr>
        <w:pStyle w:val="BodyText"/>
        <w:rPr>
          <w:rFonts w:cs="Times New Roman"/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7"/>
        <w:gridCol w:w="2686"/>
        <w:gridCol w:w="1644"/>
        <w:gridCol w:w="1690"/>
        <w:gridCol w:w="2031"/>
      </w:tblGrid>
      <w:tr w:rsidR="00360569">
        <w:trPr>
          <w:trHeight w:val="741"/>
        </w:trPr>
        <w:tc>
          <w:tcPr>
            <w:tcW w:w="2417" w:type="dxa"/>
          </w:tcPr>
          <w:p w:rsidR="00360569" w:rsidRDefault="00360569">
            <w:pPr>
              <w:pStyle w:val="TableParagraph"/>
              <w:ind w:left="750" w:hanging="293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Обозначение изделия</w:t>
            </w:r>
          </w:p>
        </w:tc>
        <w:tc>
          <w:tcPr>
            <w:tcW w:w="2686" w:type="dxa"/>
          </w:tcPr>
          <w:p w:rsidR="00360569" w:rsidRDefault="00360569">
            <w:pPr>
              <w:pStyle w:val="TableParagraph"/>
              <w:ind w:left="885" w:right="267" w:hanging="394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Наименование изделия</w:t>
            </w:r>
          </w:p>
        </w:tc>
        <w:tc>
          <w:tcPr>
            <w:tcW w:w="1644" w:type="dxa"/>
          </w:tcPr>
          <w:p w:rsidR="00360569" w:rsidRDefault="00360569">
            <w:pPr>
              <w:pStyle w:val="TableParagraph"/>
              <w:spacing w:line="298" w:lineRule="exact"/>
              <w:ind w:left="108" w:right="91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690" w:type="dxa"/>
          </w:tcPr>
          <w:p w:rsidR="00360569" w:rsidRDefault="00360569">
            <w:pPr>
              <w:pStyle w:val="TableParagraph"/>
              <w:ind w:left="493" w:hanging="233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Заводской номер</w:t>
            </w:r>
          </w:p>
        </w:tc>
        <w:tc>
          <w:tcPr>
            <w:tcW w:w="2031" w:type="dxa"/>
          </w:tcPr>
          <w:p w:rsidR="00360569" w:rsidRDefault="00360569">
            <w:pPr>
              <w:pStyle w:val="TableParagraph"/>
              <w:spacing w:line="298" w:lineRule="exact"/>
              <w:ind w:left="296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360569">
        <w:trPr>
          <w:trHeight w:val="645"/>
        </w:trPr>
        <w:tc>
          <w:tcPr>
            <w:tcW w:w="2417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Л82.828.000</w:t>
            </w:r>
          </w:p>
        </w:tc>
        <w:tc>
          <w:tcPr>
            <w:tcW w:w="2686" w:type="dxa"/>
          </w:tcPr>
          <w:p w:rsidR="00360569" w:rsidRDefault="00360569">
            <w:pPr>
              <w:pStyle w:val="TableParagraph"/>
              <w:ind w:left="105" w:right="267" w:hanging="6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Батометр Молчанова ГР-18</w:t>
            </w:r>
          </w:p>
        </w:tc>
        <w:tc>
          <w:tcPr>
            <w:tcW w:w="1644" w:type="dxa"/>
          </w:tcPr>
          <w:p w:rsidR="00360569" w:rsidRDefault="00360569">
            <w:pPr>
              <w:pStyle w:val="TableParagraph"/>
              <w:spacing w:line="291" w:lineRule="exact"/>
              <w:ind w:left="1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690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360569">
        <w:trPr>
          <w:trHeight w:val="395"/>
        </w:trPr>
        <w:tc>
          <w:tcPr>
            <w:tcW w:w="2417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Л84.161.013</w:t>
            </w:r>
          </w:p>
        </w:tc>
        <w:tc>
          <w:tcPr>
            <w:tcW w:w="2686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Футляр</w:t>
            </w:r>
          </w:p>
        </w:tc>
        <w:tc>
          <w:tcPr>
            <w:tcW w:w="1644" w:type="dxa"/>
          </w:tcPr>
          <w:p w:rsidR="00360569" w:rsidRDefault="00360569">
            <w:pPr>
              <w:pStyle w:val="TableParagraph"/>
              <w:spacing w:line="291" w:lineRule="exact"/>
              <w:ind w:left="1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690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360569">
        <w:trPr>
          <w:trHeight w:val="407"/>
        </w:trPr>
        <w:tc>
          <w:tcPr>
            <w:tcW w:w="2417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Л88.287.007</w:t>
            </w:r>
          </w:p>
        </w:tc>
        <w:tc>
          <w:tcPr>
            <w:tcW w:w="2686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Груз</w:t>
            </w:r>
          </w:p>
        </w:tc>
        <w:tc>
          <w:tcPr>
            <w:tcW w:w="1644" w:type="dxa"/>
          </w:tcPr>
          <w:p w:rsidR="00360569" w:rsidRDefault="00360569">
            <w:pPr>
              <w:pStyle w:val="TableParagraph"/>
              <w:spacing w:line="291" w:lineRule="exact"/>
              <w:ind w:left="1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690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360569">
        <w:trPr>
          <w:trHeight w:val="419"/>
        </w:trPr>
        <w:tc>
          <w:tcPr>
            <w:tcW w:w="2417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Л82.828.000ПС</w:t>
            </w:r>
          </w:p>
        </w:tc>
        <w:tc>
          <w:tcPr>
            <w:tcW w:w="2686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Паспорт</w:t>
            </w:r>
          </w:p>
        </w:tc>
        <w:tc>
          <w:tcPr>
            <w:tcW w:w="1644" w:type="dxa"/>
          </w:tcPr>
          <w:p w:rsidR="00360569" w:rsidRDefault="00360569">
            <w:pPr>
              <w:pStyle w:val="TableParagraph"/>
              <w:spacing w:line="291" w:lineRule="exact"/>
              <w:ind w:left="108" w:right="8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экз.</w:t>
            </w:r>
          </w:p>
        </w:tc>
        <w:tc>
          <w:tcPr>
            <w:tcW w:w="1690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360569">
        <w:trPr>
          <w:trHeight w:val="448"/>
        </w:trPr>
        <w:tc>
          <w:tcPr>
            <w:tcW w:w="2417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Л88.399.000</w:t>
            </w:r>
          </w:p>
        </w:tc>
        <w:tc>
          <w:tcPr>
            <w:tcW w:w="2686" w:type="dxa"/>
          </w:tcPr>
          <w:p w:rsidR="00360569" w:rsidRDefault="00360569">
            <w:pPr>
              <w:pStyle w:val="TableParagraph"/>
              <w:spacing w:line="291" w:lineRule="exact"/>
              <w:ind w:left="4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Головка</w:t>
            </w:r>
          </w:p>
        </w:tc>
        <w:tc>
          <w:tcPr>
            <w:tcW w:w="1644" w:type="dxa"/>
          </w:tcPr>
          <w:p w:rsidR="00360569" w:rsidRDefault="00360569">
            <w:pPr>
              <w:pStyle w:val="TableParagraph"/>
              <w:spacing w:line="291" w:lineRule="exact"/>
              <w:ind w:left="1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1690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360569" w:rsidRDefault="00360569">
      <w:pPr>
        <w:pStyle w:val="BodyText"/>
        <w:rPr>
          <w:rFonts w:cs="Times New Roman"/>
          <w:b/>
          <w:bCs/>
          <w:sz w:val="30"/>
          <w:szCs w:val="30"/>
        </w:rPr>
      </w:pPr>
    </w:p>
    <w:p w:rsidR="00360569" w:rsidRDefault="00360569">
      <w:pPr>
        <w:pStyle w:val="ListParagraph"/>
        <w:numPr>
          <w:ilvl w:val="0"/>
          <w:numId w:val="5"/>
        </w:numPr>
        <w:tabs>
          <w:tab w:val="left" w:pos="1718"/>
        </w:tabs>
        <w:spacing w:before="252"/>
        <w:ind w:left="1717" w:hanging="26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ПОДГОТОВКА ИЗДЕЛИЯ К РАБОТЕ И ПОРЯДОК</w:t>
      </w:r>
      <w:r>
        <w:rPr>
          <w:rFonts w:cs="Times New Roman"/>
          <w:b/>
          <w:bCs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РАБОТЫ</w:t>
      </w:r>
    </w:p>
    <w:p w:rsidR="00360569" w:rsidRDefault="00360569">
      <w:pPr>
        <w:pStyle w:val="BodyText"/>
        <w:spacing w:before="4"/>
        <w:rPr>
          <w:rFonts w:cs="Times New Roman"/>
          <w:b/>
          <w:bCs/>
          <w:sz w:val="25"/>
          <w:szCs w:val="25"/>
        </w:rPr>
      </w:pPr>
    </w:p>
    <w:p w:rsidR="00360569" w:rsidRDefault="00360569">
      <w:pPr>
        <w:pStyle w:val="ListParagraph"/>
        <w:numPr>
          <w:ilvl w:val="1"/>
          <w:numId w:val="3"/>
        </w:numPr>
        <w:tabs>
          <w:tab w:val="left" w:pos="832"/>
        </w:tabs>
        <w:ind w:left="111" w:right="1084" w:firstLine="316"/>
        <w:rPr>
          <w:rFonts w:cs="Times New Roman"/>
          <w:sz w:val="26"/>
          <w:szCs w:val="26"/>
        </w:rPr>
      </w:pPr>
      <w:r>
        <w:rPr>
          <w:rFonts w:cs="Times New Roman"/>
          <w:spacing w:val="3"/>
          <w:sz w:val="26"/>
          <w:szCs w:val="26"/>
        </w:rPr>
        <w:t xml:space="preserve">Для работы </w:t>
      </w:r>
      <w:r>
        <w:rPr>
          <w:rFonts w:cs="Times New Roman"/>
          <w:sz w:val="26"/>
          <w:szCs w:val="26"/>
        </w:rPr>
        <w:t xml:space="preserve">с </w:t>
      </w:r>
      <w:r>
        <w:rPr>
          <w:rFonts w:cs="Times New Roman"/>
          <w:spacing w:val="3"/>
          <w:sz w:val="26"/>
          <w:szCs w:val="26"/>
        </w:rPr>
        <w:t xml:space="preserve">батометром </w:t>
      </w:r>
      <w:r>
        <w:rPr>
          <w:rFonts w:cs="Times New Roman"/>
          <w:spacing w:val="2"/>
          <w:sz w:val="26"/>
          <w:szCs w:val="26"/>
        </w:rPr>
        <w:t xml:space="preserve">на конце </w:t>
      </w:r>
      <w:r>
        <w:rPr>
          <w:rFonts w:cs="Times New Roman"/>
          <w:spacing w:val="3"/>
          <w:sz w:val="26"/>
          <w:szCs w:val="26"/>
        </w:rPr>
        <w:t xml:space="preserve">троса делается петля </w:t>
      </w:r>
      <w:r>
        <w:rPr>
          <w:rFonts w:cs="Times New Roman"/>
          <w:sz w:val="26"/>
          <w:szCs w:val="26"/>
        </w:rPr>
        <w:t>(коуш). Эта петля вставляется в прорезь центральной оси и закрепляется винтом (предварительно трос продевается в отверстие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головки).</w:t>
      </w:r>
    </w:p>
    <w:p w:rsidR="00360569" w:rsidRDefault="00360569">
      <w:pPr>
        <w:pStyle w:val="BodyText"/>
        <w:spacing w:before="1"/>
        <w:ind w:left="111" w:right="637" w:firstLine="324"/>
        <w:rPr>
          <w:rFonts w:cs="Times New Roman"/>
        </w:rPr>
      </w:pPr>
      <w:r>
        <w:rPr>
          <w:rFonts w:cs="Times New Roman"/>
        </w:rPr>
        <w:t>Перед началом работы проверяется надежность срабатывания пружины батометра, а также герметичность закрытия нижних (входных) отверстий цилиндров крышками коромысла.</w:t>
      </w:r>
    </w:p>
    <w:p w:rsidR="00360569" w:rsidRDefault="00360569">
      <w:pPr>
        <w:pStyle w:val="BodyText"/>
        <w:ind w:left="111" w:firstLine="324"/>
        <w:rPr>
          <w:rFonts w:cs="Times New Roman"/>
        </w:rPr>
      </w:pPr>
      <w:r>
        <w:rPr>
          <w:rFonts w:cs="Times New Roman"/>
        </w:rPr>
        <w:t>Перед опусканием в воду нижнее коромысло отводится и поворачивается на 90° сжимая пружину и открывая нижнее отверстие цилиндров. Собачки, заходя за выступ центральной оси, удерживают пружину во взведенном состоянии.</w:t>
      </w:r>
    </w:p>
    <w:p w:rsidR="00360569" w:rsidRDefault="00360569">
      <w:pPr>
        <w:rPr>
          <w:rFonts w:cs="Times New Roman"/>
        </w:rPr>
        <w:sectPr w:rsidR="00360569">
          <w:pgSz w:w="11900" w:h="16840"/>
          <w:pgMar w:top="1660" w:right="460" w:bottom="280" w:left="740" w:header="758" w:footer="0" w:gutter="0"/>
          <w:cols w:space="720"/>
        </w:sectPr>
      </w:pPr>
    </w:p>
    <w:p w:rsidR="00360569" w:rsidRDefault="00360569">
      <w:pPr>
        <w:pStyle w:val="BodyText"/>
        <w:spacing w:before="159"/>
        <w:ind w:left="111" w:firstLine="328"/>
        <w:rPr>
          <w:rFonts w:cs="Times New Roman"/>
        </w:rPr>
      </w:pPr>
      <w:r>
        <w:rPr>
          <w:rFonts w:cs="Times New Roman"/>
        </w:rPr>
        <w:t>Работа с батометром Молчанова производится с лодки, понтона или катера. Батометр опускается на заданную глубину на тросе с применением любой гидрометрической лебедки.</w:t>
      </w:r>
    </w:p>
    <w:p w:rsidR="00360569" w:rsidRDefault="00360569">
      <w:pPr>
        <w:pStyle w:val="ListParagraph"/>
        <w:numPr>
          <w:ilvl w:val="1"/>
          <w:numId w:val="3"/>
        </w:numPr>
        <w:tabs>
          <w:tab w:val="left" w:pos="866"/>
        </w:tabs>
        <w:spacing w:before="2"/>
        <w:ind w:left="111" w:right="525" w:firstLine="31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После опускания в заданную точку батометр выдерживается в </w:t>
      </w:r>
      <w:r>
        <w:rPr>
          <w:rFonts w:cs="Times New Roman"/>
          <w:spacing w:val="5"/>
          <w:sz w:val="26"/>
          <w:szCs w:val="26"/>
        </w:rPr>
        <w:t xml:space="preserve">течение </w:t>
      </w:r>
      <w:r>
        <w:rPr>
          <w:rFonts w:cs="Times New Roman"/>
          <w:spacing w:val="4"/>
          <w:sz w:val="26"/>
          <w:szCs w:val="26"/>
        </w:rPr>
        <w:t xml:space="preserve">2-3 </w:t>
      </w:r>
      <w:r>
        <w:rPr>
          <w:rFonts w:cs="Times New Roman"/>
          <w:spacing w:val="5"/>
          <w:sz w:val="26"/>
          <w:szCs w:val="26"/>
        </w:rPr>
        <w:t xml:space="preserve">минут, после </w:t>
      </w:r>
      <w:r>
        <w:rPr>
          <w:rFonts w:cs="Times New Roman"/>
          <w:spacing w:val="4"/>
          <w:sz w:val="26"/>
          <w:szCs w:val="26"/>
        </w:rPr>
        <w:t xml:space="preserve">чего </w:t>
      </w:r>
      <w:r>
        <w:rPr>
          <w:rFonts w:cs="Times New Roman"/>
          <w:spacing w:val="6"/>
          <w:sz w:val="26"/>
          <w:szCs w:val="26"/>
        </w:rPr>
        <w:t xml:space="preserve">опусканием </w:t>
      </w:r>
      <w:r>
        <w:rPr>
          <w:rFonts w:cs="Times New Roman"/>
          <w:spacing w:val="5"/>
          <w:sz w:val="26"/>
          <w:szCs w:val="26"/>
        </w:rPr>
        <w:t xml:space="preserve">груза </w:t>
      </w:r>
      <w:r>
        <w:rPr>
          <w:rFonts w:cs="Times New Roman"/>
          <w:spacing w:val="6"/>
          <w:sz w:val="26"/>
          <w:szCs w:val="26"/>
        </w:rPr>
        <w:t xml:space="preserve">закрываются </w:t>
      </w:r>
      <w:r>
        <w:rPr>
          <w:rFonts w:cs="Times New Roman"/>
          <w:sz w:val="26"/>
          <w:szCs w:val="26"/>
        </w:rPr>
        <w:t>крышки, и батометр поднимается на поверхность.</w:t>
      </w:r>
    </w:p>
    <w:p w:rsidR="00360569" w:rsidRDefault="00360569">
      <w:pPr>
        <w:pStyle w:val="BodyText"/>
        <w:ind w:left="111" w:right="637" w:firstLine="324"/>
        <w:rPr>
          <w:rFonts w:cs="Times New Roman"/>
        </w:rPr>
      </w:pPr>
      <w:r>
        <w:rPr>
          <w:rFonts w:cs="Times New Roman"/>
        </w:rPr>
        <w:t>При подъеме батометра на поверхность быстро производится отсчет по обоим термометрам.</w:t>
      </w:r>
    </w:p>
    <w:p w:rsidR="00360569" w:rsidRDefault="00360569">
      <w:pPr>
        <w:pStyle w:val="BodyText"/>
        <w:spacing w:line="299" w:lineRule="exact"/>
        <w:ind w:left="447"/>
        <w:rPr>
          <w:rFonts w:cs="Times New Roman"/>
        </w:rPr>
      </w:pPr>
      <w:r>
        <w:rPr>
          <w:rFonts w:cs="Times New Roman"/>
        </w:rPr>
        <w:t>Слив воды производится через краны, вделанные в нижние крышки цилиндров.</w:t>
      </w:r>
    </w:p>
    <w:p w:rsidR="00360569" w:rsidRDefault="00360569">
      <w:pPr>
        <w:pStyle w:val="BodyText"/>
        <w:ind w:left="111" w:firstLine="338"/>
        <w:rPr>
          <w:rFonts w:cs="Times New Roman"/>
        </w:rPr>
      </w:pPr>
      <w:r>
        <w:rPr>
          <w:rFonts w:cs="Times New Roman"/>
        </w:rPr>
        <w:t>По окончании работы батометр следует ополоснуть и протереть сухой тряпкой или просушить. После этого уложить в футляр.</w:t>
      </w:r>
    </w:p>
    <w:p w:rsidR="00360569" w:rsidRDefault="00360569">
      <w:pPr>
        <w:pStyle w:val="ListParagraph"/>
        <w:numPr>
          <w:ilvl w:val="1"/>
          <w:numId w:val="3"/>
        </w:numPr>
        <w:tabs>
          <w:tab w:val="left" w:pos="933"/>
        </w:tabs>
        <w:ind w:left="111" w:right="640" w:firstLine="376"/>
        <w:rPr>
          <w:rFonts w:cs="Times New Roman"/>
          <w:sz w:val="26"/>
          <w:szCs w:val="26"/>
        </w:rPr>
      </w:pPr>
      <w:r>
        <w:rPr>
          <w:rFonts w:cs="Times New Roman"/>
          <w:spacing w:val="3"/>
          <w:sz w:val="26"/>
          <w:szCs w:val="26"/>
        </w:rPr>
        <w:t xml:space="preserve">Лицо, ответственное </w:t>
      </w:r>
      <w:r>
        <w:rPr>
          <w:rFonts w:cs="Times New Roman"/>
          <w:sz w:val="26"/>
          <w:szCs w:val="26"/>
        </w:rPr>
        <w:t xml:space="preserve">за </w:t>
      </w:r>
      <w:r>
        <w:rPr>
          <w:rFonts w:cs="Times New Roman"/>
          <w:spacing w:val="3"/>
          <w:sz w:val="26"/>
          <w:szCs w:val="26"/>
        </w:rPr>
        <w:t xml:space="preserve">техническое обслуживание </w:t>
      </w:r>
      <w:r>
        <w:rPr>
          <w:rFonts w:cs="Times New Roman"/>
          <w:spacing w:val="2"/>
          <w:sz w:val="26"/>
          <w:szCs w:val="26"/>
        </w:rPr>
        <w:t xml:space="preserve">батометра, </w:t>
      </w:r>
      <w:r>
        <w:rPr>
          <w:rFonts w:cs="Times New Roman"/>
          <w:sz w:val="26"/>
          <w:szCs w:val="26"/>
        </w:rPr>
        <w:t xml:space="preserve">делает отметку о постановке его на эксплуатацию и ведет учет </w:t>
      </w:r>
      <w:r>
        <w:rPr>
          <w:rFonts w:cs="Times New Roman"/>
          <w:spacing w:val="4"/>
          <w:sz w:val="26"/>
          <w:szCs w:val="26"/>
        </w:rPr>
        <w:t xml:space="preserve">неисправностей батометра, </w:t>
      </w:r>
      <w:r>
        <w:rPr>
          <w:rFonts w:cs="Times New Roman"/>
          <w:sz w:val="26"/>
          <w:szCs w:val="26"/>
        </w:rPr>
        <w:t xml:space="preserve">о </w:t>
      </w:r>
      <w:r>
        <w:rPr>
          <w:rFonts w:cs="Times New Roman"/>
          <w:spacing w:val="3"/>
          <w:sz w:val="26"/>
          <w:szCs w:val="26"/>
        </w:rPr>
        <w:t xml:space="preserve">чем </w:t>
      </w:r>
      <w:r>
        <w:rPr>
          <w:rFonts w:cs="Times New Roman"/>
          <w:spacing w:val="4"/>
          <w:sz w:val="26"/>
          <w:szCs w:val="26"/>
        </w:rPr>
        <w:t xml:space="preserve">делает запись </w:t>
      </w:r>
      <w:r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pacing w:val="4"/>
          <w:sz w:val="26"/>
          <w:szCs w:val="26"/>
        </w:rPr>
        <w:t xml:space="preserve">соответствующих </w:t>
      </w:r>
      <w:r>
        <w:rPr>
          <w:rFonts w:cs="Times New Roman"/>
          <w:sz w:val="26"/>
          <w:szCs w:val="26"/>
        </w:rPr>
        <w:t>разделах</w:t>
      </w:r>
      <w:r>
        <w:rPr>
          <w:rFonts w:cs="Times New Roman"/>
          <w:spacing w:val="18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паспорта.</w:t>
      </w:r>
    </w:p>
    <w:p w:rsidR="00360569" w:rsidRDefault="00360569">
      <w:pPr>
        <w:pStyle w:val="BodyText"/>
        <w:spacing w:before="5"/>
        <w:rPr>
          <w:rFonts w:cs="Times New Roman"/>
        </w:r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3400"/>
        </w:tabs>
        <w:ind w:left="3399" w:hanging="260"/>
        <w:rPr>
          <w:rFonts w:cs="Times New Roman"/>
        </w:rPr>
      </w:pPr>
      <w:r>
        <w:rPr>
          <w:rFonts w:cs="Times New Roman"/>
        </w:rPr>
        <w:t>СВИДЕТЕЛЬСТВО О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ПРИЕМКЕ</w:t>
      </w:r>
    </w:p>
    <w:p w:rsidR="00360569" w:rsidRDefault="00360569">
      <w:pPr>
        <w:pStyle w:val="BodyText"/>
        <w:spacing w:before="7"/>
        <w:rPr>
          <w:rFonts w:cs="Times New Roman"/>
          <w:b/>
          <w:bCs/>
          <w:sz w:val="25"/>
          <w:szCs w:val="25"/>
        </w:rPr>
      </w:pPr>
    </w:p>
    <w:p w:rsidR="00360569" w:rsidRDefault="00360569">
      <w:pPr>
        <w:pStyle w:val="BodyText"/>
        <w:tabs>
          <w:tab w:val="left" w:pos="6239"/>
          <w:tab w:val="left" w:pos="6951"/>
        </w:tabs>
        <w:ind w:left="111" w:right="637" w:firstLine="396"/>
        <w:rPr>
          <w:rFonts w:cs="Times New Roman"/>
        </w:rPr>
      </w:pPr>
      <w:r>
        <w:rPr>
          <w:rFonts w:cs="Times New Roman"/>
        </w:rPr>
        <w:t>Батометр Молчанова ГР-18 заводской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номер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_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_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соответствует </w:t>
      </w:r>
      <w:r>
        <w:rPr>
          <w:rFonts w:cs="Times New Roman"/>
          <w:spacing w:val="2"/>
        </w:rPr>
        <w:t xml:space="preserve">техническим условиям ТУ 25-11.1512-79 </w:t>
      </w:r>
      <w:r>
        <w:rPr>
          <w:rFonts w:cs="Times New Roman"/>
        </w:rPr>
        <w:t xml:space="preserve">и </w:t>
      </w:r>
      <w:r>
        <w:rPr>
          <w:rFonts w:cs="Times New Roman"/>
          <w:spacing w:val="2"/>
        </w:rPr>
        <w:t xml:space="preserve">признан годным </w:t>
      </w:r>
      <w:r>
        <w:rPr>
          <w:rFonts w:cs="Times New Roman"/>
        </w:rPr>
        <w:t>для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эксплуатации.</w:t>
      </w:r>
    </w:p>
    <w:p w:rsidR="00360569" w:rsidRDefault="00360569">
      <w:pPr>
        <w:pStyle w:val="BodyText"/>
        <w:spacing w:before="9"/>
        <w:rPr>
          <w:rFonts w:cs="Times New Roman"/>
          <w:sz w:val="25"/>
          <w:szCs w:val="25"/>
        </w:rPr>
      </w:pPr>
    </w:p>
    <w:p w:rsidR="00360569" w:rsidRDefault="00360569">
      <w:pPr>
        <w:pStyle w:val="BodyText"/>
        <w:tabs>
          <w:tab w:val="left" w:leader="underscore" w:pos="8871"/>
          <w:tab w:val="left" w:pos="9190"/>
        </w:tabs>
        <w:spacing w:before="1"/>
        <w:ind w:left="4136"/>
        <w:rPr>
          <w:rFonts w:cs="Times New Roman"/>
        </w:rPr>
      </w:pPr>
      <w:r>
        <w:rPr>
          <w:rFonts w:cs="Times New Roman"/>
        </w:rPr>
        <w:t>Дата выпуска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_ </w:t>
      </w:r>
      <w:r>
        <w:rPr>
          <w:rFonts w:cs="Times New Roman"/>
        </w:rPr>
        <w:tab/>
      </w:r>
      <w:r>
        <w:rPr>
          <w:rFonts w:cs="Times New Roman"/>
          <w:w w:val="99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360569" w:rsidRDefault="00360569">
      <w:pPr>
        <w:pStyle w:val="BodyText"/>
        <w:spacing w:before="3"/>
        <w:rPr>
          <w:rFonts w:cs="Times New Roman"/>
          <w:sz w:val="18"/>
          <w:szCs w:val="18"/>
        </w:rPr>
      </w:pPr>
    </w:p>
    <w:p w:rsidR="00360569" w:rsidRDefault="00360569">
      <w:pPr>
        <w:pStyle w:val="BodyText"/>
        <w:tabs>
          <w:tab w:val="left" w:pos="4431"/>
          <w:tab w:val="left" w:pos="9490"/>
        </w:tabs>
        <w:spacing w:before="88"/>
        <w:ind w:left="2413"/>
        <w:rPr>
          <w:rFonts w:cs="Times New Roman"/>
        </w:rPr>
      </w:pPr>
      <w:r>
        <w:rPr>
          <w:rFonts w:cs="Times New Roman"/>
          <w:spacing w:val="-4"/>
        </w:rPr>
        <w:t>М.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4"/>
        </w:rPr>
        <w:t>П.</w:t>
      </w:r>
      <w:r>
        <w:rPr>
          <w:rFonts w:cs="Times New Roman"/>
          <w:spacing w:val="-4"/>
        </w:rPr>
        <w:tab/>
      </w:r>
      <w:r>
        <w:rPr>
          <w:rFonts w:cs="Times New Roman"/>
        </w:rPr>
        <w:t>Начальник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ОТК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360569" w:rsidRDefault="00360569">
      <w:pPr>
        <w:pStyle w:val="BodyText"/>
        <w:spacing w:before="9"/>
        <w:rPr>
          <w:rFonts w:cs="Times New Roman"/>
        </w:r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3237"/>
        </w:tabs>
        <w:ind w:left="3236" w:hanging="260"/>
        <w:rPr>
          <w:rFonts w:cs="Times New Roman"/>
        </w:rPr>
      </w:pPr>
      <w:r>
        <w:rPr>
          <w:rFonts w:cs="Times New Roman"/>
        </w:rPr>
        <w:t>ГАРАНТИЙНЫЕ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ОБЯЗАТЕЛЬСТВА</w:t>
      </w:r>
    </w:p>
    <w:p w:rsidR="00360569" w:rsidRDefault="00360569">
      <w:pPr>
        <w:pStyle w:val="BodyText"/>
        <w:spacing w:before="4"/>
        <w:rPr>
          <w:rFonts w:cs="Times New Roman"/>
          <w:b/>
          <w:bCs/>
          <w:sz w:val="25"/>
          <w:szCs w:val="25"/>
        </w:rPr>
      </w:pPr>
    </w:p>
    <w:p w:rsidR="00360569" w:rsidRDefault="00360569">
      <w:pPr>
        <w:pStyle w:val="ListParagraph"/>
        <w:numPr>
          <w:ilvl w:val="1"/>
          <w:numId w:val="2"/>
        </w:numPr>
        <w:tabs>
          <w:tab w:val="left" w:pos="1034"/>
        </w:tabs>
        <w:ind w:right="342" w:firstLine="4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Завод-изготовитель гарантирует соответствие батометра требованиям технических условий при соблюдении потребителем условий эксплуатации, транспортирования и хранения.</w:t>
      </w:r>
    </w:p>
    <w:p w:rsidR="00360569" w:rsidRDefault="00360569">
      <w:pPr>
        <w:pStyle w:val="ListParagraph"/>
        <w:numPr>
          <w:ilvl w:val="1"/>
          <w:numId w:val="2"/>
        </w:numPr>
        <w:tabs>
          <w:tab w:val="left" w:pos="1022"/>
        </w:tabs>
        <w:spacing w:line="297" w:lineRule="exact"/>
        <w:ind w:left="1021" w:hanging="45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Гарантийный срок эксплуатации - 18 месяцев со дня ввода в</w:t>
      </w:r>
      <w:r>
        <w:rPr>
          <w:rFonts w:cs="Times New Roman"/>
          <w:spacing w:val="-14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эксплуатацию.</w:t>
      </w:r>
    </w:p>
    <w:p w:rsidR="00360569" w:rsidRDefault="00360569">
      <w:pPr>
        <w:pStyle w:val="ListParagraph"/>
        <w:numPr>
          <w:ilvl w:val="1"/>
          <w:numId w:val="2"/>
        </w:numPr>
        <w:tabs>
          <w:tab w:val="left" w:pos="1072"/>
        </w:tabs>
        <w:spacing w:before="1"/>
        <w:ind w:left="1071" w:hanging="476"/>
        <w:rPr>
          <w:rFonts w:cs="Times New Roman"/>
          <w:sz w:val="26"/>
          <w:szCs w:val="26"/>
        </w:rPr>
      </w:pPr>
      <w:r>
        <w:rPr>
          <w:rFonts w:cs="Times New Roman"/>
          <w:spacing w:val="3"/>
          <w:sz w:val="26"/>
          <w:szCs w:val="26"/>
        </w:rPr>
        <w:t xml:space="preserve">Гарантийный срок хранения </w:t>
      </w:r>
      <w:r>
        <w:rPr>
          <w:rFonts w:cs="Times New Roman"/>
          <w:sz w:val="26"/>
          <w:szCs w:val="26"/>
        </w:rPr>
        <w:t xml:space="preserve">- 6 </w:t>
      </w:r>
      <w:r>
        <w:rPr>
          <w:rFonts w:cs="Times New Roman"/>
          <w:spacing w:val="3"/>
          <w:sz w:val="26"/>
          <w:szCs w:val="26"/>
        </w:rPr>
        <w:t xml:space="preserve">месяцев </w:t>
      </w:r>
      <w:r>
        <w:rPr>
          <w:rFonts w:cs="Times New Roman"/>
          <w:spacing w:val="2"/>
          <w:sz w:val="26"/>
          <w:szCs w:val="26"/>
        </w:rPr>
        <w:t xml:space="preserve">со дня </w:t>
      </w:r>
      <w:r>
        <w:rPr>
          <w:rFonts w:cs="Times New Roman"/>
          <w:spacing w:val="3"/>
          <w:sz w:val="26"/>
          <w:szCs w:val="26"/>
        </w:rPr>
        <w:t xml:space="preserve">выпуска 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pacing w:val="57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завода-изготовителя.</w:t>
      </w:r>
    </w:p>
    <w:p w:rsidR="00360569" w:rsidRDefault="00360569">
      <w:pPr>
        <w:pStyle w:val="BodyText"/>
        <w:spacing w:before="7"/>
        <w:rPr>
          <w:rFonts w:cs="Times New Roman"/>
        </w:r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1704"/>
        </w:tabs>
        <w:ind w:left="1703" w:hanging="249"/>
        <w:rPr>
          <w:rFonts w:cs="Times New Roman"/>
        </w:rPr>
      </w:pPr>
      <w:r>
        <w:rPr>
          <w:rFonts w:cs="Times New Roman"/>
          <w:spacing w:val="-4"/>
        </w:rPr>
        <w:t xml:space="preserve">СВЕДЕНИЯ </w:t>
      </w:r>
      <w:r>
        <w:rPr>
          <w:rFonts w:cs="Times New Roman"/>
        </w:rPr>
        <w:t xml:space="preserve">О </w:t>
      </w:r>
      <w:r>
        <w:rPr>
          <w:rFonts w:cs="Times New Roman"/>
          <w:spacing w:val="-4"/>
        </w:rPr>
        <w:t xml:space="preserve">ДВИЖЕНИИ ИЗДЕЛИЯ </w:t>
      </w:r>
      <w:r>
        <w:rPr>
          <w:rFonts w:cs="Times New Roman"/>
          <w:spacing w:val="-3"/>
        </w:rPr>
        <w:t>ПРИ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4"/>
        </w:rPr>
        <w:t>ЭКСПЛУАТАЦИИ</w:t>
      </w:r>
    </w:p>
    <w:p w:rsidR="00360569" w:rsidRDefault="00360569">
      <w:pPr>
        <w:pStyle w:val="BodyText"/>
        <w:spacing w:before="1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3514"/>
        <w:gridCol w:w="1863"/>
        <w:gridCol w:w="1640"/>
        <w:gridCol w:w="1669"/>
      </w:tblGrid>
      <w:tr w:rsidR="00360569">
        <w:trPr>
          <w:cantSplit/>
          <w:trHeight w:val="292"/>
        </w:trPr>
        <w:tc>
          <w:tcPr>
            <w:tcW w:w="1421" w:type="dxa"/>
            <w:vMerge w:val="restart"/>
          </w:tcPr>
          <w:p w:rsidR="00360569" w:rsidRDefault="00360569">
            <w:pPr>
              <w:pStyle w:val="TableParagraph"/>
              <w:spacing w:line="268" w:lineRule="exact"/>
              <w:ind w:left="14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3514" w:type="dxa"/>
            <w:vMerge w:val="restart"/>
          </w:tcPr>
          <w:p w:rsidR="00360569" w:rsidRDefault="00360569">
            <w:pPr>
              <w:pStyle w:val="TableParagraph"/>
              <w:ind w:left="1043" w:right="37" w:hanging="97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Фамилия лица ответственного за эксплуатацию</w:t>
            </w:r>
          </w:p>
        </w:tc>
        <w:tc>
          <w:tcPr>
            <w:tcW w:w="3503" w:type="dxa"/>
            <w:gridSpan w:val="2"/>
          </w:tcPr>
          <w:p w:rsidR="00360569" w:rsidRDefault="00360569">
            <w:pPr>
              <w:pStyle w:val="TableParagraph"/>
              <w:spacing w:line="268" w:lineRule="exact"/>
              <w:ind w:left="6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и дата приказа</w:t>
            </w:r>
          </w:p>
        </w:tc>
        <w:tc>
          <w:tcPr>
            <w:tcW w:w="1669" w:type="dxa"/>
            <w:vMerge w:val="restart"/>
          </w:tcPr>
          <w:p w:rsidR="00360569" w:rsidRDefault="00360569">
            <w:pPr>
              <w:pStyle w:val="TableParagraph"/>
              <w:ind w:left="52" w:right="36"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Подпись 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ответственного </w:t>
            </w:r>
            <w:r>
              <w:rPr>
                <w:rFonts w:cs="Times New Roman"/>
                <w:spacing w:val="-3"/>
                <w:sz w:val="24"/>
                <w:szCs w:val="24"/>
              </w:rPr>
              <w:t>лица</w:t>
            </w:r>
          </w:p>
        </w:tc>
      </w:tr>
      <w:tr w:rsidR="00360569">
        <w:trPr>
          <w:cantSplit/>
          <w:trHeight w:val="628"/>
        </w:trPr>
        <w:tc>
          <w:tcPr>
            <w:tcW w:w="1421" w:type="dxa"/>
            <w:vMerge/>
            <w:tcBorders>
              <w:top w:val="nil"/>
            </w:tcBorders>
          </w:tcPr>
          <w:p w:rsidR="00360569" w:rsidRDefault="00360569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360569" w:rsidRDefault="00360569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63" w:type="dxa"/>
          </w:tcPr>
          <w:p w:rsidR="00360569" w:rsidRDefault="00360569">
            <w:pPr>
              <w:pStyle w:val="TableParagraph"/>
              <w:spacing w:line="268" w:lineRule="exact"/>
              <w:ind w:left="2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назначении</w:t>
            </w:r>
          </w:p>
        </w:tc>
        <w:tc>
          <w:tcPr>
            <w:tcW w:w="1640" w:type="dxa"/>
          </w:tcPr>
          <w:p w:rsidR="00360569" w:rsidRDefault="00360569">
            <w:pPr>
              <w:pStyle w:val="TableParagraph"/>
              <w:spacing w:line="268" w:lineRule="exact"/>
              <w:ind w:left="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отчислении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360569" w:rsidRDefault="00360569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360569">
        <w:trPr>
          <w:trHeight w:val="2413"/>
        </w:trPr>
        <w:tc>
          <w:tcPr>
            <w:tcW w:w="1421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60569" w:rsidRDefault="00360569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360569" w:rsidRDefault="00360569">
      <w:pPr>
        <w:pStyle w:val="BodyText"/>
        <w:tabs>
          <w:tab w:val="left" w:pos="7189"/>
          <w:tab w:val="left" w:pos="7976"/>
          <w:tab w:val="left" w:pos="8950"/>
        </w:tabs>
        <w:ind w:left="3412"/>
        <w:rPr>
          <w:rFonts w:cs="Times New Roman"/>
        </w:rPr>
      </w:pPr>
      <w:r>
        <w:rPr>
          <w:rFonts w:cs="Times New Roman"/>
        </w:rPr>
        <w:t>Дата ввода 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эксплуатацию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_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__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_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360569" w:rsidRDefault="00360569">
      <w:pPr>
        <w:pStyle w:val="BodyText"/>
        <w:spacing w:before="1" w:line="298" w:lineRule="exact"/>
        <w:ind w:left="3359"/>
        <w:rPr>
          <w:rFonts w:cs="Times New Roman"/>
        </w:rPr>
      </w:pPr>
      <w:r>
        <w:rPr>
          <w:rFonts w:cs="Times New Roman"/>
        </w:rPr>
        <w:t>Ответственный за эксплуатацию</w:t>
      </w:r>
    </w:p>
    <w:p w:rsidR="00360569" w:rsidRDefault="00360569">
      <w:pPr>
        <w:pStyle w:val="BodyText"/>
        <w:tabs>
          <w:tab w:val="left" w:pos="8943"/>
        </w:tabs>
        <w:spacing w:line="298" w:lineRule="exact"/>
        <w:ind w:left="3423"/>
        <w:rPr>
          <w:rFonts w:cs="Times New Roman"/>
        </w:rPr>
      </w:pPr>
      <w:r>
        <w:rPr>
          <w:rFonts w:cs="Times New Roman"/>
        </w:rPr>
        <w:t>_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360569" w:rsidRDefault="00360569">
      <w:pPr>
        <w:spacing w:line="298" w:lineRule="exact"/>
        <w:rPr>
          <w:rFonts w:cs="Times New Roman"/>
        </w:rPr>
        <w:sectPr w:rsidR="00360569">
          <w:pgSz w:w="11900" w:h="16840"/>
          <w:pgMar w:top="1660" w:right="460" w:bottom="280" w:left="740" w:header="758" w:footer="0" w:gutter="0"/>
          <w:cols w:space="720"/>
        </w:sectPr>
      </w:pPr>
    </w:p>
    <w:p w:rsidR="00360569" w:rsidRDefault="00360569">
      <w:pPr>
        <w:pStyle w:val="Heading1"/>
        <w:numPr>
          <w:ilvl w:val="0"/>
          <w:numId w:val="5"/>
        </w:numPr>
        <w:tabs>
          <w:tab w:val="left" w:pos="2280"/>
        </w:tabs>
        <w:spacing w:before="166"/>
        <w:ind w:left="2279" w:hanging="260"/>
        <w:rPr>
          <w:rFonts w:cs="Times New Roman"/>
        </w:rPr>
      </w:pPr>
      <w:r>
        <w:rPr>
          <w:rFonts w:cs="Times New Roman"/>
        </w:rPr>
        <w:t>УЧЕТ НЕИСПРАВНОСТЕЙ ПРИ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ЭКСПЛУАТАЦИИ</w:t>
      </w:r>
    </w:p>
    <w:p w:rsidR="00360569" w:rsidRDefault="00360569">
      <w:pPr>
        <w:pStyle w:val="BodyText"/>
        <w:spacing w:before="1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944"/>
        <w:gridCol w:w="1322"/>
        <w:gridCol w:w="1744"/>
        <w:gridCol w:w="1713"/>
        <w:gridCol w:w="1742"/>
        <w:gridCol w:w="1032"/>
      </w:tblGrid>
      <w:tr w:rsidR="00360569">
        <w:trPr>
          <w:trHeight w:val="2773"/>
        </w:trPr>
        <w:tc>
          <w:tcPr>
            <w:tcW w:w="960" w:type="dxa"/>
          </w:tcPr>
          <w:p w:rsidR="00360569" w:rsidRDefault="00360569">
            <w:pPr>
              <w:pStyle w:val="TableParagraph"/>
              <w:spacing w:line="223" w:lineRule="exact"/>
              <w:ind w:left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№№ П/П</w:t>
            </w:r>
          </w:p>
        </w:tc>
        <w:tc>
          <w:tcPr>
            <w:tcW w:w="1944" w:type="dxa"/>
          </w:tcPr>
          <w:p w:rsidR="00360569" w:rsidRDefault="00360569">
            <w:pPr>
              <w:pStyle w:val="TableParagraph"/>
              <w:ind w:left="38" w:right="-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и время отказа (выхода из строя изделия или его составной части). Ре- жим работы, характер нагрузки</w:t>
            </w:r>
          </w:p>
        </w:tc>
        <w:tc>
          <w:tcPr>
            <w:tcW w:w="1322" w:type="dxa"/>
          </w:tcPr>
          <w:p w:rsidR="00360569" w:rsidRDefault="00360569">
            <w:pPr>
              <w:pStyle w:val="TableParagraph"/>
              <w:ind w:left="40" w:right="1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Характер (внешнее проявление) </w:t>
            </w:r>
            <w:r>
              <w:rPr>
                <w:rFonts w:cs="Times New Roman"/>
                <w:w w:val="95"/>
                <w:sz w:val="20"/>
                <w:szCs w:val="20"/>
              </w:rPr>
              <w:t xml:space="preserve">неисправно- </w:t>
            </w:r>
            <w:r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744" w:type="dxa"/>
          </w:tcPr>
          <w:p w:rsidR="00360569" w:rsidRDefault="00360569">
            <w:pPr>
              <w:pStyle w:val="TableParagraph"/>
              <w:ind w:left="40" w:right="1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Причина неисправ- ности (отказа), ко- личество часов ра- боты отказавшего элемента изделия</w:t>
            </w:r>
          </w:p>
        </w:tc>
        <w:tc>
          <w:tcPr>
            <w:tcW w:w="1713" w:type="dxa"/>
          </w:tcPr>
          <w:p w:rsidR="00360569" w:rsidRDefault="00360569">
            <w:pPr>
              <w:pStyle w:val="TableParagraph"/>
              <w:ind w:left="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Принятые меры по устранению неис- правности, расход ЗИП и отметка о направлении рекламации</w:t>
            </w:r>
          </w:p>
        </w:tc>
        <w:tc>
          <w:tcPr>
            <w:tcW w:w="1742" w:type="dxa"/>
          </w:tcPr>
          <w:p w:rsidR="00360569" w:rsidRDefault="00360569">
            <w:pPr>
              <w:pStyle w:val="TableParagraph"/>
              <w:ind w:left="39" w:right="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Должность, фамилия и подпись лица, ответствен- ного за устранение неисправн ости</w:t>
            </w:r>
          </w:p>
        </w:tc>
        <w:tc>
          <w:tcPr>
            <w:tcW w:w="1032" w:type="dxa"/>
          </w:tcPr>
          <w:p w:rsidR="00360569" w:rsidRDefault="00360569">
            <w:pPr>
              <w:pStyle w:val="TableParagraph"/>
              <w:ind w:left="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Примеча- ние</w:t>
            </w:r>
          </w:p>
        </w:tc>
      </w:tr>
      <w:tr w:rsidR="00360569">
        <w:trPr>
          <w:trHeight w:val="3270"/>
        </w:trPr>
        <w:tc>
          <w:tcPr>
            <w:tcW w:w="960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360569" w:rsidRDefault="0036056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</w:tbl>
    <w:p w:rsidR="00360569" w:rsidRDefault="00360569">
      <w:pPr>
        <w:pStyle w:val="BodyText"/>
        <w:rPr>
          <w:rFonts w:cs="Times New Roman"/>
          <w:b/>
          <w:bCs/>
          <w:sz w:val="30"/>
          <w:szCs w:val="30"/>
        </w:rPr>
      </w:pPr>
    </w:p>
    <w:p w:rsidR="00360569" w:rsidRDefault="00360569">
      <w:pPr>
        <w:pStyle w:val="ListParagraph"/>
        <w:numPr>
          <w:ilvl w:val="0"/>
          <w:numId w:val="5"/>
        </w:numPr>
        <w:tabs>
          <w:tab w:val="left" w:pos="2308"/>
        </w:tabs>
        <w:spacing w:before="252"/>
        <w:ind w:left="2308" w:hanging="26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ПРАВИЛА ХРАНЕНИЯ И</w:t>
      </w:r>
      <w:r>
        <w:rPr>
          <w:rFonts w:cs="Times New Roman"/>
          <w:b/>
          <w:bCs/>
          <w:spacing w:val="1"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ТРАНСПОРТИРОВАНИЕ</w:t>
      </w:r>
    </w:p>
    <w:p w:rsidR="00360569" w:rsidRDefault="00360569">
      <w:pPr>
        <w:pStyle w:val="BodyText"/>
        <w:spacing w:before="4"/>
        <w:rPr>
          <w:rFonts w:cs="Times New Roman"/>
          <w:b/>
          <w:bCs/>
          <w:sz w:val="25"/>
          <w:szCs w:val="25"/>
        </w:rPr>
      </w:pPr>
    </w:p>
    <w:p w:rsidR="00360569" w:rsidRDefault="00360569">
      <w:pPr>
        <w:pStyle w:val="ListParagraph"/>
        <w:numPr>
          <w:ilvl w:val="1"/>
          <w:numId w:val="1"/>
        </w:numPr>
        <w:tabs>
          <w:tab w:val="left" w:pos="902"/>
        </w:tabs>
        <w:ind w:right="552" w:firstLine="32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Батометр должен храниться в сухом, отапливаемом и проветриваемом помещении при температуре от плюс 5°С до плюс 40°С и </w:t>
      </w:r>
      <w:r>
        <w:rPr>
          <w:rFonts w:cs="Times New Roman"/>
          <w:spacing w:val="2"/>
          <w:sz w:val="26"/>
          <w:szCs w:val="26"/>
        </w:rPr>
        <w:t xml:space="preserve">относительной влажности до 80% при отсутствии паров </w:t>
      </w:r>
      <w:r>
        <w:rPr>
          <w:rFonts w:cs="Times New Roman"/>
          <w:sz w:val="26"/>
          <w:szCs w:val="26"/>
        </w:rPr>
        <w:t>кислот и других едких веществ, вызывающих коррозию</w:t>
      </w:r>
      <w:r>
        <w:rPr>
          <w:rFonts w:cs="Times New Roman"/>
          <w:spacing w:val="2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деталей.</w:t>
      </w:r>
    </w:p>
    <w:p w:rsidR="00360569" w:rsidRDefault="00360569">
      <w:pPr>
        <w:pStyle w:val="ListParagraph"/>
        <w:numPr>
          <w:ilvl w:val="1"/>
          <w:numId w:val="1"/>
        </w:numPr>
        <w:tabs>
          <w:tab w:val="left" w:pos="902"/>
        </w:tabs>
        <w:spacing w:before="1"/>
        <w:ind w:right="493" w:firstLine="32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Транспортирование батометров производится всеми вида ми </w:t>
      </w:r>
      <w:r>
        <w:rPr>
          <w:rFonts w:cs="Times New Roman"/>
          <w:spacing w:val="2"/>
          <w:sz w:val="26"/>
          <w:szCs w:val="26"/>
        </w:rPr>
        <w:t xml:space="preserve">транспорта </w:t>
      </w:r>
      <w:r>
        <w:rPr>
          <w:rFonts w:cs="Times New Roman"/>
          <w:sz w:val="26"/>
          <w:szCs w:val="26"/>
        </w:rPr>
        <w:t xml:space="preserve">в крытых </w:t>
      </w:r>
      <w:r>
        <w:rPr>
          <w:rFonts w:cs="Times New Roman"/>
          <w:spacing w:val="2"/>
          <w:sz w:val="26"/>
          <w:szCs w:val="26"/>
        </w:rPr>
        <w:t xml:space="preserve">транспортных средствах </w:t>
      </w:r>
      <w:r>
        <w:rPr>
          <w:rFonts w:cs="Times New Roman"/>
          <w:sz w:val="26"/>
          <w:szCs w:val="26"/>
        </w:rPr>
        <w:t xml:space="preserve">при </w:t>
      </w:r>
      <w:r>
        <w:rPr>
          <w:rFonts w:cs="Times New Roman"/>
          <w:spacing w:val="2"/>
          <w:sz w:val="26"/>
          <w:szCs w:val="26"/>
        </w:rPr>
        <w:t xml:space="preserve">температуре </w:t>
      </w:r>
      <w:r>
        <w:rPr>
          <w:rFonts w:cs="Times New Roman"/>
          <w:sz w:val="26"/>
          <w:szCs w:val="26"/>
        </w:rPr>
        <w:t>от минус 30°С до плюс</w:t>
      </w:r>
      <w:r>
        <w:rPr>
          <w:rFonts w:cs="Times New Roman"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50°С.</w:t>
      </w:r>
    </w:p>
    <w:sectPr w:rsidR="00360569" w:rsidSect="00360569">
      <w:pgSz w:w="11900" w:h="16840"/>
      <w:pgMar w:top="1660" w:right="460" w:bottom="280" w:left="740" w:header="7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69" w:rsidRDefault="00360569">
      <w:r>
        <w:separator/>
      </w:r>
    </w:p>
  </w:endnote>
  <w:endnote w:type="continuationSeparator" w:id="0">
    <w:p w:rsidR="00360569" w:rsidRDefault="0036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69" w:rsidRDefault="00360569">
      <w:r>
        <w:separator/>
      </w:r>
    </w:p>
  </w:footnote>
  <w:footnote w:type="continuationSeparator" w:id="0">
    <w:p w:rsidR="00360569" w:rsidRDefault="0036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69" w:rsidRDefault="00360569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pt;margin-top:37.8pt;width:528pt;height:29.3pt;z-index:-251657728;mso-position-horizontal-relative:page;mso-position-vertical-relative:page" filled="f" stroked="f">
          <v:textbox inset="0,0,0,0">
            <w:txbxContent>
              <w:p w:rsidR="00360569" w:rsidRDefault="0036056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Контакты для заказа : (343) 345-28-66; 217-63-28; 217-63-29</w:t>
                </w:r>
              </w:p>
              <w:p w:rsidR="00360569" w:rsidRDefault="00360569">
                <w:pPr>
                  <w:ind w:left="20"/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28"/>
                    <w:szCs w:val="28"/>
                    <w:lang w:val="en-US"/>
                  </w:rPr>
                  <w:t xml:space="preserve">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8"/>
                      <w:szCs w:val="28"/>
                      <w:lang w:val="en-US"/>
                    </w:rPr>
                    <w:t>pp-66@list.ru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37pt;margin-top:37.8pt;width:539pt;height:45.2pt;z-index:-251658752;mso-position-horizontal-relative:page;mso-position-vertical-relative:page" filled="f" stroked="f">
          <v:textbox inset="0,0,0,0">
            <w:txbxContent>
              <w:p w:rsidR="00360569" w:rsidRDefault="00360569">
                <w:pPr>
                  <w:spacing w:before="14" w:line="249" w:lineRule="auto"/>
                  <w:ind w:left="20" w:right="18"/>
                  <w:rPr>
                    <w:rFonts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1" style="position:absolute;margin-left:48pt;margin-top:80.15pt;width:512.4pt;height:.5pt;z-index:-251659776;mso-position-horizontal-relative:page;mso-position-vertical-relative:page" coordorigin="960,1603" coordsize="10248,10">
          <v:rect id="_x0000_s2052" style="position:absolute;left:960;top:1603;width:10;height:10" fillcolor="black" stroked="f"/>
          <v:line id="_x0000_s2053" style="position:absolute" from="970,1608" to="3965,1608" strokeweight=".48pt"/>
          <v:rect id="_x0000_s2054" style="position:absolute;left:3964;top:1603;width:10;height:10" fillcolor="black" stroked="f"/>
          <v:line id="_x0000_s2055" style="position:absolute" from="3974,1608" to="6209,1608" strokeweight=".48pt"/>
          <v:rect id="_x0000_s2056" style="position:absolute;left:6208;top:1603;width:10;height:10" fillcolor="black" stroked="f"/>
          <v:line id="_x0000_s2057" style="position:absolute" from="6218,1608" to="11198,1608" strokeweight=".48pt"/>
          <v:rect id="_x0000_s2058" style="position:absolute;left:11198;top:1603;width:10;height:10" fillcolor="black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2F5"/>
    <w:multiLevelType w:val="hybridMultilevel"/>
    <w:tmpl w:val="FFFFFFFF"/>
    <w:lvl w:ilvl="0" w:tplc="A852D052">
      <w:start w:val="6"/>
      <w:numFmt w:val="decimal"/>
      <w:lvlText w:val="%1"/>
      <w:lvlJc w:val="left"/>
      <w:pPr>
        <w:ind w:left="111" w:hanging="461"/>
      </w:pPr>
      <w:rPr>
        <w:rFonts w:ascii="Times New Roman" w:hAnsi="Times New Roman" w:hint="default"/>
      </w:rPr>
    </w:lvl>
    <w:lvl w:ilvl="1" w:tplc="971EC904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hint="default"/>
        <w:spacing w:val="0"/>
        <w:w w:val="99"/>
        <w:sz w:val="26"/>
        <w:szCs w:val="26"/>
      </w:rPr>
    </w:lvl>
    <w:lvl w:ilvl="2" w:tplc="273230F6">
      <w:numFmt w:val="bullet"/>
      <w:lvlText w:val="•"/>
      <w:lvlJc w:val="left"/>
      <w:pPr>
        <w:ind w:left="2236" w:hanging="461"/>
      </w:pPr>
      <w:rPr>
        <w:rFonts w:hint="default"/>
      </w:rPr>
    </w:lvl>
    <w:lvl w:ilvl="3" w:tplc="CC14CDC0">
      <w:numFmt w:val="bullet"/>
      <w:lvlText w:val="•"/>
      <w:lvlJc w:val="left"/>
      <w:pPr>
        <w:ind w:left="3294" w:hanging="461"/>
      </w:pPr>
      <w:rPr>
        <w:rFonts w:hint="default"/>
      </w:rPr>
    </w:lvl>
    <w:lvl w:ilvl="4" w:tplc="BAFC0586">
      <w:numFmt w:val="bullet"/>
      <w:lvlText w:val="•"/>
      <w:lvlJc w:val="left"/>
      <w:pPr>
        <w:ind w:left="4352" w:hanging="461"/>
      </w:pPr>
      <w:rPr>
        <w:rFonts w:hint="default"/>
      </w:rPr>
    </w:lvl>
    <w:lvl w:ilvl="5" w:tplc="5DDACEB4">
      <w:numFmt w:val="bullet"/>
      <w:lvlText w:val="•"/>
      <w:lvlJc w:val="left"/>
      <w:pPr>
        <w:ind w:left="5410" w:hanging="461"/>
      </w:pPr>
      <w:rPr>
        <w:rFonts w:hint="default"/>
      </w:rPr>
    </w:lvl>
    <w:lvl w:ilvl="6" w:tplc="56288F64">
      <w:numFmt w:val="bullet"/>
      <w:lvlText w:val="•"/>
      <w:lvlJc w:val="left"/>
      <w:pPr>
        <w:ind w:left="6468" w:hanging="461"/>
      </w:pPr>
      <w:rPr>
        <w:rFonts w:hint="default"/>
      </w:rPr>
    </w:lvl>
    <w:lvl w:ilvl="7" w:tplc="93D60E00">
      <w:numFmt w:val="bullet"/>
      <w:lvlText w:val="•"/>
      <w:lvlJc w:val="left"/>
      <w:pPr>
        <w:ind w:left="7526" w:hanging="461"/>
      </w:pPr>
      <w:rPr>
        <w:rFonts w:hint="default"/>
      </w:rPr>
    </w:lvl>
    <w:lvl w:ilvl="8" w:tplc="8BE2D0F6">
      <w:numFmt w:val="bullet"/>
      <w:lvlText w:val="•"/>
      <w:lvlJc w:val="left"/>
      <w:pPr>
        <w:ind w:left="8584" w:hanging="461"/>
      </w:pPr>
      <w:rPr>
        <w:rFonts w:hint="default"/>
      </w:rPr>
    </w:lvl>
  </w:abstractNum>
  <w:abstractNum w:abstractNumId="1">
    <w:nsid w:val="4BC7626E"/>
    <w:multiLevelType w:val="hybridMultilevel"/>
    <w:tmpl w:val="FFFFFFFF"/>
    <w:lvl w:ilvl="0" w:tplc="CC66F842">
      <w:start w:val="1"/>
      <w:numFmt w:val="decimal"/>
      <w:lvlText w:val="%1."/>
      <w:lvlJc w:val="left"/>
      <w:pPr>
        <w:ind w:left="3877" w:hanging="26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E101F98">
      <w:numFmt w:val="bullet"/>
      <w:lvlText w:val="•"/>
      <w:lvlJc w:val="left"/>
      <w:pPr>
        <w:ind w:left="4562" w:hanging="262"/>
      </w:pPr>
      <w:rPr>
        <w:rFonts w:hint="default"/>
      </w:rPr>
    </w:lvl>
    <w:lvl w:ilvl="2" w:tplc="58DEBEA2">
      <w:numFmt w:val="bullet"/>
      <w:lvlText w:val="•"/>
      <w:lvlJc w:val="left"/>
      <w:pPr>
        <w:ind w:left="5244" w:hanging="262"/>
      </w:pPr>
      <w:rPr>
        <w:rFonts w:hint="default"/>
      </w:rPr>
    </w:lvl>
    <w:lvl w:ilvl="3" w:tplc="CC18677A">
      <w:numFmt w:val="bullet"/>
      <w:lvlText w:val="•"/>
      <w:lvlJc w:val="left"/>
      <w:pPr>
        <w:ind w:left="5926" w:hanging="262"/>
      </w:pPr>
      <w:rPr>
        <w:rFonts w:hint="default"/>
      </w:rPr>
    </w:lvl>
    <w:lvl w:ilvl="4" w:tplc="2FA67A16">
      <w:numFmt w:val="bullet"/>
      <w:lvlText w:val="•"/>
      <w:lvlJc w:val="left"/>
      <w:pPr>
        <w:ind w:left="6608" w:hanging="262"/>
      </w:pPr>
      <w:rPr>
        <w:rFonts w:hint="default"/>
      </w:rPr>
    </w:lvl>
    <w:lvl w:ilvl="5" w:tplc="436849A2">
      <w:numFmt w:val="bullet"/>
      <w:lvlText w:val="•"/>
      <w:lvlJc w:val="left"/>
      <w:pPr>
        <w:ind w:left="7290" w:hanging="262"/>
      </w:pPr>
      <w:rPr>
        <w:rFonts w:hint="default"/>
      </w:rPr>
    </w:lvl>
    <w:lvl w:ilvl="6" w:tplc="5902353E">
      <w:numFmt w:val="bullet"/>
      <w:lvlText w:val="•"/>
      <w:lvlJc w:val="left"/>
      <w:pPr>
        <w:ind w:left="7972" w:hanging="262"/>
      </w:pPr>
      <w:rPr>
        <w:rFonts w:hint="default"/>
      </w:rPr>
    </w:lvl>
    <w:lvl w:ilvl="7" w:tplc="046ABD46">
      <w:numFmt w:val="bullet"/>
      <w:lvlText w:val="•"/>
      <w:lvlJc w:val="left"/>
      <w:pPr>
        <w:ind w:left="8654" w:hanging="262"/>
      </w:pPr>
      <w:rPr>
        <w:rFonts w:hint="default"/>
      </w:rPr>
    </w:lvl>
    <w:lvl w:ilvl="8" w:tplc="9E70AA3E">
      <w:numFmt w:val="bullet"/>
      <w:lvlText w:val="•"/>
      <w:lvlJc w:val="left"/>
      <w:pPr>
        <w:ind w:left="9336" w:hanging="262"/>
      </w:pPr>
      <w:rPr>
        <w:rFonts w:hint="default"/>
      </w:rPr>
    </w:lvl>
  </w:abstractNum>
  <w:abstractNum w:abstractNumId="2">
    <w:nsid w:val="50156A0D"/>
    <w:multiLevelType w:val="hybridMultilevel"/>
    <w:tmpl w:val="FFFFFFFF"/>
    <w:lvl w:ilvl="0" w:tplc="62E681D0">
      <w:start w:val="9"/>
      <w:numFmt w:val="decimal"/>
      <w:lvlText w:val="%1"/>
      <w:lvlJc w:val="left"/>
      <w:pPr>
        <w:ind w:left="111" w:hanging="461"/>
      </w:pPr>
      <w:rPr>
        <w:rFonts w:ascii="Times New Roman" w:hAnsi="Times New Roman" w:hint="default"/>
      </w:rPr>
    </w:lvl>
    <w:lvl w:ilvl="1" w:tplc="94E22DAC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hint="default"/>
        <w:spacing w:val="0"/>
        <w:w w:val="99"/>
        <w:sz w:val="26"/>
        <w:szCs w:val="26"/>
      </w:rPr>
    </w:lvl>
    <w:lvl w:ilvl="2" w:tplc="A0D46A3E">
      <w:numFmt w:val="bullet"/>
      <w:lvlText w:val="•"/>
      <w:lvlJc w:val="left"/>
      <w:pPr>
        <w:ind w:left="2236" w:hanging="461"/>
      </w:pPr>
      <w:rPr>
        <w:rFonts w:hint="default"/>
      </w:rPr>
    </w:lvl>
    <w:lvl w:ilvl="3" w:tplc="4770EB1A">
      <w:numFmt w:val="bullet"/>
      <w:lvlText w:val="•"/>
      <w:lvlJc w:val="left"/>
      <w:pPr>
        <w:ind w:left="3294" w:hanging="461"/>
      </w:pPr>
      <w:rPr>
        <w:rFonts w:hint="default"/>
      </w:rPr>
    </w:lvl>
    <w:lvl w:ilvl="4" w:tplc="D46EFEB2">
      <w:numFmt w:val="bullet"/>
      <w:lvlText w:val="•"/>
      <w:lvlJc w:val="left"/>
      <w:pPr>
        <w:ind w:left="4352" w:hanging="461"/>
      </w:pPr>
      <w:rPr>
        <w:rFonts w:hint="default"/>
      </w:rPr>
    </w:lvl>
    <w:lvl w:ilvl="5" w:tplc="77A8D868">
      <w:numFmt w:val="bullet"/>
      <w:lvlText w:val="•"/>
      <w:lvlJc w:val="left"/>
      <w:pPr>
        <w:ind w:left="5410" w:hanging="461"/>
      </w:pPr>
      <w:rPr>
        <w:rFonts w:hint="default"/>
      </w:rPr>
    </w:lvl>
    <w:lvl w:ilvl="6" w:tplc="A9AA6B18">
      <w:numFmt w:val="bullet"/>
      <w:lvlText w:val="•"/>
      <w:lvlJc w:val="left"/>
      <w:pPr>
        <w:ind w:left="6468" w:hanging="461"/>
      </w:pPr>
      <w:rPr>
        <w:rFonts w:hint="default"/>
      </w:rPr>
    </w:lvl>
    <w:lvl w:ilvl="7" w:tplc="FCF28FD6">
      <w:numFmt w:val="bullet"/>
      <w:lvlText w:val="•"/>
      <w:lvlJc w:val="left"/>
      <w:pPr>
        <w:ind w:left="7526" w:hanging="461"/>
      </w:pPr>
      <w:rPr>
        <w:rFonts w:hint="default"/>
      </w:rPr>
    </w:lvl>
    <w:lvl w:ilvl="8" w:tplc="74E88016">
      <w:numFmt w:val="bullet"/>
      <w:lvlText w:val="•"/>
      <w:lvlJc w:val="left"/>
      <w:pPr>
        <w:ind w:left="8584" w:hanging="461"/>
      </w:pPr>
      <w:rPr>
        <w:rFonts w:hint="default"/>
      </w:rPr>
    </w:lvl>
  </w:abstractNum>
  <w:abstractNum w:abstractNumId="3">
    <w:nsid w:val="571E66D4"/>
    <w:multiLevelType w:val="hybridMultilevel"/>
    <w:tmpl w:val="FFFFFFFF"/>
    <w:lvl w:ilvl="0" w:tplc="498E490C">
      <w:start w:val="2"/>
      <w:numFmt w:val="decimal"/>
      <w:lvlText w:val="%1"/>
      <w:lvlJc w:val="left"/>
      <w:pPr>
        <w:ind w:left="988" w:hanging="440"/>
      </w:pPr>
      <w:rPr>
        <w:rFonts w:ascii="Times New Roman" w:hAnsi="Times New Roman" w:hint="default"/>
      </w:rPr>
    </w:lvl>
    <w:lvl w:ilvl="1" w:tplc="A36E55FC">
      <w:start w:val="1"/>
      <w:numFmt w:val="decimal"/>
      <w:lvlText w:val="%1.%2."/>
      <w:lvlJc w:val="left"/>
      <w:pPr>
        <w:ind w:left="988" w:hanging="440"/>
      </w:pPr>
      <w:rPr>
        <w:rFonts w:ascii="Times New Roman" w:eastAsia="Times New Roman" w:hAnsi="Times New Roman" w:hint="default"/>
        <w:spacing w:val="-5"/>
        <w:w w:val="99"/>
        <w:sz w:val="26"/>
        <w:szCs w:val="26"/>
      </w:rPr>
    </w:lvl>
    <w:lvl w:ilvl="2" w:tplc="FF087C98">
      <w:numFmt w:val="bullet"/>
      <w:lvlText w:val="•"/>
      <w:lvlJc w:val="left"/>
      <w:pPr>
        <w:ind w:left="2924" w:hanging="440"/>
      </w:pPr>
      <w:rPr>
        <w:rFonts w:hint="default"/>
      </w:rPr>
    </w:lvl>
    <w:lvl w:ilvl="3" w:tplc="68D2E180">
      <w:numFmt w:val="bullet"/>
      <w:lvlText w:val="•"/>
      <w:lvlJc w:val="left"/>
      <w:pPr>
        <w:ind w:left="3896" w:hanging="440"/>
      </w:pPr>
      <w:rPr>
        <w:rFonts w:hint="default"/>
      </w:rPr>
    </w:lvl>
    <w:lvl w:ilvl="4" w:tplc="8BF83B32">
      <w:numFmt w:val="bullet"/>
      <w:lvlText w:val="•"/>
      <w:lvlJc w:val="left"/>
      <w:pPr>
        <w:ind w:left="4868" w:hanging="440"/>
      </w:pPr>
      <w:rPr>
        <w:rFonts w:hint="default"/>
      </w:rPr>
    </w:lvl>
    <w:lvl w:ilvl="5" w:tplc="529E0B9C">
      <w:numFmt w:val="bullet"/>
      <w:lvlText w:val="•"/>
      <w:lvlJc w:val="left"/>
      <w:pPr>
        <w:ind w:left="5840" w:hanging="440"/>
      </w:pPr>
      <w:rPr>
        <w:rFonts w:hint="default"/>
      </w:rPr>
    </w:lvl>
    <w:lvl w:ilvl="6" w:tplc="D7FC8A4E">
      <w:numFmt w:val="bullet"/>
      <w:lvlText w:val="•"/>
      <w:lvlJc w:val="left"/>
      <w:pPr>
        <w:ind w:left="6812" w:hanging="440"/>
      </w:pPr>
      <w:rPr>
        <w:rFonts w:hint="default"/>
      </w:rPr>
    </w:lvl>
    <w:lvl w:ilvl="7" w:tplc="7DDE2F16">
      <w:numFmt w:val="bullet"/>
      <w:lvlText w:val="•"/>
      <w:lvlJc w:val="left"/>
      <w:pPr>
        <w:ind w:left="7784" w:hanging="440"/>
      </w:pPr>
      <w:rPr>
        <w:rFonts w:hint="default"/>
      </w:rPr>
    </w:lvl>
    <w:lvl w:ilvl="8" w:tplc="BA1A2AC8">
      <w:numFmt w:val="bullet"/>
      <w:lvlText w:val="•"/>
      <w:lvlJc w:val="left"/>
      <w:pPr>
        <w:ind w:left="8756" w:hanging="440"/>
      </w:pPr>
      <w:rPr>
        <w:rFonts w:hint="default"/>
      </w:rPr>
    </w:lvl>
  </w:abstractNum>
  <w:abstractNum w:abstractNumId="4">
    <w:nsid w:val="7AE168A1"/>
    <w:multiLevelType w:val="hybridMultilevel"/>
    <w:tmpl w:val="FFFFFFFF"/>
    <w:lvl w:ilvl="0" w:tplc="690A1804">
      <w:start w:val="4"/>
      <w:numFmt w:val="decimal"/>
      <w:lvlText w:val="%1"/>
      <w:lvlJc w:val="left"/>
      <w:pPr>
        <w:ind w:left="112" w:hanging="404"/>
      </w:pPr>
      <w:rPr>
        <w:rFonts w:ascii="Times New Roman" w:hAnsi="Times New Roman" w:hint="default"/>
      </w:rPr>
    </w:lvl>
    <w:lvl w:ilvl="1" w:tplc="991EB448">
      <w:start w:val="1"/>
      <w:numFmt w:val="decimal"/>
      <w:lvlText w:val="%1.%2."/>
      <w:lvlJc w:val="left"/>
      <w:pPr>
        <w:ind w:left="112" w:hanging="404"/>
      </w:pPr>
      <w:rPr>
        <w:rFonts w:ascii="Times New Roman" w:eastAsia="Times New Roman" w:hAnsi="Times New Roman" w:hint="default"/>
        <w:spacing w:val="-12"/>
        <w:w w:val="99"/>
        <w:sz w:val="26"/>
        <w:szCs w:val="26"/>
      </w:rPr>
    </w:lvl>
    <w:lvl w:ilvl="2" w:tplc="BF209E86">
      <w:numFmt w:val="bullet"/>
      <w:lvlText w:val="•"/>
      <w:lvlJc w:val="left"/>
      <w:pPr>
        <w:ind w:left="2236" w:hanging="404"/>
      </w:pPr>
      <w:rPr>
        <w:rFonts w:hint="default"/>
      </w:rPr>
    </w:lvl>
    <w:lvl w:ilvl="3" w:tplc="FE581214">
      <w:numFmt w:val="bullet"/>
      <w:lvlText w:val="•"/>
      <w:lvlJc w:val="left"/>
      <w:pPr>
        <w:ind w:left="3294" w:hanging="404"/>
      </w:pPr>
      <w:rPr>
        <w:rFonts w:hint="default"/>
      </w:rPr>
    </w:lvl>
    <w:lvl w:ilvl="4" w:tplc="C9D8F43C">
      <w:numFmt w:val="bullet"/>
      <w:lvlText w:val="•"/>
      <w:lvlJc w:val="left"/>
      <w:pPr>
        <w:ind w:left="4352" w:hanging="404"/>
      </w:pPr>
      <w:rPr>
        <w:rFonts w:hint="default"/>
      </w:rPr>
    </w:lvl>
    <w:lvl w:ilvl="5" w:tplc="25A8EC24">
      <w:numFmt w:val="bullet"/>
      <w:lvlText w:val="•"/>
      <w:lvlJc w:val="left"/>
      <w:pPr>
        <w:ind w:left="5410" w:hanging="404"/>
      </w:pPr>
      <w:rPr>
        <w:rFonts w:hint="default"/>
      </w:rPr>
    </w:lvl>
    <w:lvl w:ilvl="6" w:tplc="A3405DF4">
      <w:numFmt w:val="bullet"/>
      <w:lvlText w:val="•"/>
      <w:lvlJc w:val="left"/>
      <w:pPr>
        <w:ind w:left="6468" w:hanging="404"/>
      </w:pPr>
      <w:rPr>
        <w:rFonts w:hint="default"/>
      </w:rPr>
    </w:lvl>
    <w:lvl w:ilvl="7" w:tplc="B2B443D2">
      <w:numFmt w:val="bullet"/>
      <w:lvlText w:val="•"/>
      <w:lvlJc w:val="left"/>
      <w:pPr>
        <w:ind w:left="7526" w:hanging="404"/>
      </w:pPr>
      <w:rPr>
        <w:rFonts w:hint="default"/>
      </w:rPr>
    </w:lvl>
    <w:lvl w:ilvl="8" w:tplc="5366E46C">
      <w:numFmt w:val="bullet"/>
      <w:lvlText w:val="•"/>
      <w:lvlJc w:val="left"/>
      <w:pPr>
        <w:ind w:left="8584" w:hanging="4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569"/>
    <w:rsid w:val="0036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ind w:left="1703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111" w:hanging="260"/>
    </w:pPr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-66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590</Words>
  <Characters>3363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\\317\\340\\361\\357\\356\\360\\362 \\303\\320-18.doc\)</dc:title>
  <dc:subject/>
  <dc:creator>&lt;C0E4ECE8EDE8F1F2F0E0F2EEF0&gt;</dc:creator>
  <cp:keywords/>
  <dc:description/>
  <cp:lastModifiedBy>Admin</cp:lastModifiedBy>
  <cp:revision>3</cp:revision>
  <dcterms:created xsi:type="dcterms:W3CDTF">2020-07-27T12:40:00Z</dcterms:created>
  <dcterms:modified xsi:type="dcterms:W3CDTF">2020-07-27T12:50:00Z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